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F862" w14:textId="1F3F1609" w:rsidR="00B619D9" w:rsidRDefault="00EB4030" w:rsidP="00887CA0">
      <w:pPr>
        <w:spacing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noProof/>
          <w:sz w:val="40"/>
          <w:szCs w:val="40"/>
        </w:rPr>
        <w:drawing>
          <wp:inline distT="0" distB="0" distL="0" distR="0" wp14:anchorId="635C8EB3" wp14:editId="449E8011">
            <wp:extent cx="1325880" cy="1325880"/>
            <wp:effectExtent l="0" t="0" r="0" b="0"/>
            <wp:docPr id="565108589" name="Picture 1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108589" name="Picture 1" descr="A qr code with black square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54460" w14:textId="27B2781F" w:rsidR="00887CA0" w:rsidRPr="00F47D6E" w:rsidRDefault="00EE2A74" w:rsidP="00887CA0">
      <w:pPr>
        <w:spacing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F47D6E">
        <w:rPr>
          <w:rFonts w:ascii="Calibri" w:hAnsi="Calibri" w:cs="Calibri"/>
          <w:b/>
          <w:bCs/>
          <w:sz w:val="40"/>
          <w:szCs w:val="40"/>
        </w:rPr>
        <w:t>Skin Care Before &amp; After Laser Surgery</w:t>
      </w:r>
    </w:p>
    <w:p w14:paraId="167C1B82" w14:textId="04BCEE70" w:rsidR="008049B8" w:rsidRPr="00887CA0" w:rsidRDefault="008049B8" w:rsidP="00887CA0">
      <w:p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 xml:space="preserve">Lasers are used to treat </w:t>
      </w:r>
      <w:r w:rsidR="00AC103D" w:rsidRPr="00887CA0">
        <w:rPr>
          <w:sz w:val="24"/>
          <w:szCs w:val="24"/>
        </w:rPr>
        <w:t xml:space="preserve">many </w:t>
      </w:r>
      <w:r w:rsidRPr="00887CA0">
        <w:rPr>
          <w:sz w:val="24"/>
          <w:szCs w:val="24"/>
        </w:rPr>
        <w:t xml:space="preserve">different skin conditions. Pulsed dye laser (PDL) is </w:t>
      </w:r>
      <w:r w:rsidR="00AC103D" w:rsidRPr="00887CA0">
        <w:rPr>
          <w:sz w:val="24"/>
          <w:szCs w:val="24"/>
        </w:rPr>
        <w:t>commonly used in</w:t>
      </w:r>
      <w:r w:rsidRPr="00887CA0">
        <w:rPr>
          <w:sz w:val="24"/>
          <w:szCs w:val="24"/>
        </w:rPr>
        <w:t xml:space="preserve"> pediatric </w:t>
      </w:r>
      <w:r w:rsidR="000C21F1" w:rsidRPr="00887CA0">
        <w:rPr>
          <w:sz w:val="24"/>
          <w:szCs w:val="24"/>
        </w:rPr>
        <w:t>patients to</w:t>
      </w:r>
      <w:r w:rsidRPr="00887CA0">
        <w:rPr>
          <w:sz w:val="24"/>
          <w:szCs w:val="24"/>
        </w:rPr>
        <w:t xml:space="preserve"> treat birthmarks</w:t>
      </w:r>
      <w:r w:rsidR="00372CCC" w:rsidRPr="00887CA0">
        <w:rPr>
          <w:sz w:val="24"/>
          <w:szCs w:val="24"/>
        </w:rPr>
        <w:t xml:space="preserve"> made of blood vessels</w:t>
      </w:r>
      <w:r w:rsidR="00AC103D" w:rsidRPr="00887CA0">
        <w:rPr>
          <w:sz w:val="24"/>
          <w:szCs w:val="24"/>
        </w:rPr>
        <w:t>.</w:t>
      </w:r>
      <w:r w:rsidR="000C21F1" w:rsidRPr="00887CA0">
        <w:rPr>
          <w:sz w:val="24"/>
          <w:szCs w:val="24"/>
        </w:rPr>
        <w:t xml:space="preserve"> It can also be used to treat other skin problems. </w:t>
      </w:r>
      <w:r w:rsidRPr="00887CA0">
        <w:rPr>
          <w:sz w:val="24"/>
          <w:szCs w:val="24"/>
        </w:rPr>
        <w:t xml:space="preserve">Taking care of </w:t>
      </w:r>
      <w:r w:rsidR="00AC103D" w:rsidRPr="00887CA0">
        <w:rPr>
          <w:sz w:val="24"/>
          <w:szCs w:val="24"/>
        </w:rPr>
        <w:t xml:space="preserve">your </w:t>
      </w:r>
      <w:r w:rsidRPr="00887CA0">
        <w:rPr>
          <w:sz w:val="24"/>
          <w:szCs w:val="24"/>
        </w:rPr>
        <w:t xml:space="preserve">skin </w:t>
      </w:r>
      <w:r w:rsidR="006C0066" w:rsidRPr="00887CA0">
        <w:rPr>
          <w:sz w:val="24"/>
          <w:szCs w:val="24"/>
        </w:rPr>
        <w:t xml:space="preserve">before and </w:t>
      </w:r>
      <w:r w:rsidRPr="00887CA0">
        <w:rPr>
          <w:sz w:val="24"/>
          <w:szCs w:val="24"/>
        </w:rPr>
        <w:t>after the laser procedure is very important to make sure the treatment is successful</w:t>
      </w:r>
      <w:r w:rsidR="00C37ADB" w:rsidRPr="00887CA0">
        <w:rPr>
          <w:sz w:val="24"/>
          <w:szCs w:val="24"/>
        </w:rPr>
        <w:t xml:space="preserve">. This will </w:t>
      </w:r>
      <w:r w:rsidR="00372CCC" w:rsidRPr="00887CA0">
        <w:rPr>
          <w:sz w:val="24"/>
          <w:szCs w:val="24"/>
        </w:rPr>
        <w:t xml:space="preserve">also </w:t>
      </w:r>
      <w:r w:rsidR="000C21F1" w:rsidRPr="00887CA0">
        <w:rPr>
          <w:sz w:val="24"/>
          <w:szCs w:val="24"/>
        </w:rPr>
        <w:t>help prevent</w:t>
      </w:r>
      <w:r w:rsidRPr="00887CA0">
        <w:rPr>
          <w:sz w:val="24"/>
          <w:szCs w:val="24"/>
        </w:rPr>
        <w:t xml:space="preserve"> problems or complications. </w:t>
      </w:r>
    </w:p>
    <w:p w14:paraId="6D1B010D" w14:textId="22630DFE" w:rsidR="00F430F4" w:rsidRPr="00887CA0" w:rsidRDefault="008049B8" w:rsidP="00887CA0">
      <w:p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 xml:space="preserve">Talk to your provider about what to </w:t>
      </w:r>
      <w:r w:rsidR="002712D0" w:rsidRPr="00887CA0">
        <w:rPr>
          <w:sz w:val="24"/>
          <w:szCs w:val="24"/>
        </w:rPr>
        <w:t xml:space="preserve">do and </w:t>
      </w:r>
      <w:r w:rsidRPr="00887CA0">
        <w:rPr>
          <w:sz w:val="24"/>
          <w:szCs w:val="24"/>
        </w:rPr>
        <w:t xml:space="preserve">expect </w:t>
      </w:r>
      <w:r w:rsidR="002712D0" w:rsidRPr="00887CA0">
        <w:rPr>
          <w:sz w:val="24"/>
          <w:szCs w:val="24"/>
        </w:rPr>
        <w:t xml:space="preserve">before, during, and </w:t>
      </w:r>
      <w:r w:rsidRPr="00887CA0">
        <w:rPr>
          <w:sz w:val="24"/>
          <w:szCs w:val="24"/>
        </w:rPr>
        <w:t xml:space="preserve">after the laser </w:t>
      </w:r>
      <w:r w:rsidR="002712D0" w:rsidRPr="00887CA0">
        <w:rPr>
          <w:sz w:val="24"/>
          <w:szCs w:val="24"/>
        </w:rPr>
        <w:t xml:space="preserve">surgery </w:t>
      </w:r>
      <w:r w:rsidRPr="00887CA0">
        <w:rPr>
          <w:sz w:val="24"/>
          <w:szCs w:val="24"/>
        </w:rPr>
        <w:t xml:space="preserve">and how </w:t>
      </w:r>
      <w:r w:rsidR="00BF6D1C" w:rsidRPr="00887CA0">
        <w:rPr>
          <w:sz w:val="24"/>
          <w:szCs w:val="24"/>
        </w:rPr>
        <w:t>to</w:t>
      </w:r>
      <w:r w:rsidRPr="00887CA0">
        <w:rPr>
          <w:sz w:val="24"/>
          <w:szCs w:val="24"/>
        </w:rPr>
        <w:t xml:space="preserve"> </w:t>
      </w:r>
      <w:r w:rsidR="00BF6D1C" w:rsidRPr="00887CA0">
        <w:rPr>
          <w:sz w:val="24"/>
          <w:szCs w:val="24"/>
        </w:rPr>
        <w:t xml:space="preserve">best </w:t>
      </w:r>
      <w:r w:rsidRPr="00887CA0">
        <w:rPr>
          <w:sz w:val="24"/>
          <w:szCs w:val="24"/>
        </w:rPr>
        <w:t xml:space="preserve">take care of the treated </w:t>
      </w:r>
      <w:r w:rsidR="00372CCC" w:rsidRPr="00887CA0">
        <w:rPr>
          <w:sz w:val="24"/>
          <w:szCs w:val="24"/>
        </w:rPr>
        <w:t>area</w:t>
      </w:r>
      <w:r w:rsidRPr="00887CA0">
        <w:rPr>
          <w:sz w:val="24"/>
          <w:szCs w:val="24"/>
        </w:rPr>
        <w:t xml:space="preserve">. </w:t>
      </w:r>
      <w:r w:rsidR="002712D0" w:rsidRPr="00887CA0">
        <w:rPr>
          <w:sz w:val="24"/>
          <w:szCs w:val="24"/>
        </w:rPr>
        <w:t xml:space="preserve">The effectiveness of the laser depends on </w:t>
      </w:r>
      <w:r w:rsidR="00E869C2" w:rsidRPr="00887CA0">
        <w:rPr>
          <w:sz w:val="24"/>
          <w:szCs w:val="24"/>
        </w:rPr>
        <w:t>several</w:t>
      </w:r>
      <w:r w:rsidR="002712D0" w:rsidRPr="00887CA0">
        <w:rPr>
          <w:sz w:val="24"/>
          <w:szCs w:val="24"/>
        </w:rPr>
        <w:t xml:space="preserve"> factors. You can help your child have the best results by following these recommendations: </w:t>
      </w:r>
    </w:p>
    <w:p w14:paraId="4D1C9254" w14:textId="0140A692" w:rsidR="00981FF5" w:rsidRPr="00887CA0" w:rsidRDefault="00094EF5" w:rsidP="00887CA0">
      <w:pPr>
        <w:spacing w:line="240" w:lineRule="auto"/>
        <w:rPr>
          <w:b/>
          <w:bCs/>
          <w:sz w:val="26"/>
          <w:szCs w:val="26"/>
          <w:u w:val="single"/>
        </w:rPr>
      </w:pPr>
      <w:r w:rsidRPr="00887CA0">
        <w:rPr>
          <w:b/>
          <w:bCs/>
          <w:sz w:val="26"/>
          <w:szCs w:val="26"/>
          <w:u w:val="single"/>
        </w:rPr>
        <w:t>BEFORE LASER SURGERY</w:t>
      </w:r>
    </w:p>
    <w:p w14:paraId="3FD223DB" w14:textId="1DD814C1" w:rsidR="002712D0" w:rsidRPr="00887CA0" w:rsidRDefault="006C0066" w:rsidP="00887CA0">
      <w:pPr>
        <w:spacing w:line="240" w:lineRule="auto"/>
        <w:rPr>
          <w:b/>
          <w:bCs/>
          <w:sz w:val="24"/>
          <w:szCs w:val="24"/>
        </w:rPr>
      </w:pPr>
      <w:r w:rsidRPr="00887CA0">
        <w:rPr>
          <w:b/>
          <w:bCs/>
          <w:sz w:val="24"/>
          <w:szCs w:val="24"/>
        </w:rPr>
        <w:t xml:space="preserve">Starting </w:t>
      </w:r>
      <w:r w:rsidR="002712D0" w:rsidRPr="00887CA0">
        <w:rPr>
          <w:b/>
          <w:bCs/>
          <w:sz w:val="24"/>
          <w:szCs w:val="24"/>
        </w:rPr>
        <w:t>1 MONTH Before Laser Surgery</w:t>
      </w:r>
    </w:p>
    <w:p w14:paraId="38C51A4A" w14:textId="7916F7F4" w:rsidR="002712D0" w:rsidRPr="00887CA0" w:rsidRDefault="00E869C2" w:rsidP="00887CA0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>A</w:t>
      </w:r>
      <w:r w:rsidR="002712D0" w:rsidRPr="00887CA0">
        <w:rPr>
          <w:sz w:val="24"/>
          <w:szCs w:val="24"/>
        </w:rPr>
        <w:t>void allowing</w:t>
      </w:r>
      <w:r w:rsidR="00201A4B" w:rsidRPr="00887CA0">
        <w:rPr>
          <w:sz w:val="24"/>
          <w:szCs w:val="24"/>
        </w:rPr>
        <w:t xml:space="preserve"> the sun </w:t>
      </w:r>
      <w:r w:rsidR="002712D0" w:rsidRPr="00887CA0">
        <w:rPr>
          <w:sz w:val="24"/>
          <w:szCs w:val="24"/>
        </w:rPr>
        <w:t>to tan the area that will be treated</w:t>
      </w:r>
      <w:r w:rsidRPr="00887CA0">
        <w:rPr>
          <w:sz w:val="24"/>
          <w:szCs w:val="24"/>
        </w:rPr>
        <w:t xml:space="preserve">. A suntan can interfere with the effect of the laser. </w:t>
      </w:r>
      <w:r w:rsidR="00484D4C" w:rsidRPr="00887CA0">
        <w:rPr>
          <w:sz w:val="24"/>
          <w:szCs w:val="24"/>
        </w:rPr>
        <w:t>Therefore,</w:t>
      </w:r>
      <w:r w:rsidRPr="00887CA0">
        <w:rPr>
          <w:sz w:val="24"/>
          <w:szCs w:val="24"/>
        </w:rPr>
        <w:t xml:space="preserve"> it is important to minimize suntan</w:t>
      </w:r>
      <w:r w:rsidR="002712D0" w:rsidRPr="00887CA0">
        <w:rPr>
          <w:sz w:val="24"/>
          <w:szCs w:val="24"/>
        </w:rPr>
        <w:t xml:space="preserve"> </w:t>
      </w:r>
      <w:r w:rsidR="00201A4B" w:rsidRPr="00887CA0">
        <w:rPr>
          <w:sz w:val="24"/>
          <w:szCs w:val="24"/>
        </w:rPr>
        <w:t>1 month befor</w:t>
      </w:r>
      <w:r w:rsidR="002712D0" w:rsidRPr="00887CA0">
        <w:rPr>
          <w:sz w:val="24"/>
          <w:szCs w:val="24"/>
        </w:rPr>
        <w:t>e the laser surgery</w:t>
      </w:r>
      <w:r w:rsidRPr="00887CA0">
        <w:rPr>
          <w:sz w:val="24"/>
          <w:szCs w:val="24"/>
        </w:rPr>
        <w:t>.</w:t>
      </w:r>
    </w:p>
    <w:p w14:paraId="7BADB90D" w14:textId="54AB4FFC" w:rsidR="002712D0" w:rsidRPr="00887CA0" w:rsidRDefault="00E869C2" w:rsidP="00887CA0">
      <w:pPr>
        <w:pStyle w:val="ListParagraph"/>
        <w:numPr>
          <w:ilvl w:val="0"/>
          <w:numId w:val="10"/>
        </w:numPr>
        <w:spacing w:line="240" w:lineRule="auto"/>
        <w:rPr>
          <w:b/>
          <w:bCs/>
          <w:sz w:val="24"/>
          <w:szCs w:val="24"/>
        </w:rPr>
      </w:pPr>
      <w:r w:rsidRPr="00887CA0">
        <w:rPr>
          <w:sz w:val="24"/>
          <w:szCs w:val="24"/>
        </w:rPr>
        <w:t xml:space="preserve">Wear sunscreen. </w:t>
      </w:r>
      <w:r w:rsidR="00201A4B" w:rsidRPr="00887CA0">
        <w:rPr>
          <w:sz w:val="24"/>
          <w:szCs w:val="24"/>
        </w:rPr>
        <w:t xml:space="preserve">Even if you are good at avoiding the sun, use a broad spectrum and &gt;50 SPF sunscreen daily. </w:t>
      </w:r>
    </w:p>
    <w:p w14:paraId="7B52771C" w14:textId="2A5E5F16" w:rsidR="00201A4B" w:rsidRPr="00887CA0" w:rsidRDefault="00201A4B" w:rsidP="00887CA0">
      <w:pPr>
        <w:pStyle w:val="ListParagraph"/>
        <w:numPr>
          <w:ilvl w:val="0"/>
          <w:numId w:val="10"/>
        </w:numPr>
        <w:spacing w:line="240" w:lineRule="auto"/>
        <w:rPr>
          <w:b/>
          <w:bCs/>
          <w:sz w:val="24"/>
          <w:szCs w:val="24"/>
        </w:rPr>
      </w:pPr>
      <w:r w:rsidRPr="00887CA0">
        <w:rPr>
          <w:sz w:val="24"/>
          <w:szCs w:val="24"/>
        </w:rPr>
        <w:t xml:space="preserve">If the area that will be treated is in a </w:t>
      </w:r>
      <w:r w:rsidR="00BF6D1C" w:rsidRPr="00887CA0">
        <w:rPr>
          <w:sz w:val="24"/>
          <w:szCs w:val="24"/>
        </w:rPr>
        <w:t>sun</w:t>
      </w:r>
      <w:r w:rsidR="00244F5B" w:rsidRPr="00887CA0">
        <w:rPr>
          <w:sz w:val="24"/>
          <w:szCs w:val="24"/>
        </w:rPr>
        <w:t>-</w:t>
      </w:r>
      <w:r w:rsidR="00BF6D1C" w:rsidRPr="00887CA0">
        <w:rPr>
          <w:sz w:val="24"/>
          <w:szCs w:val="24"/>
        </w:rPr>
        <w:t>exposed</w:t>
      </w:r>
      <w:r w:rsidRPr="00887CA0">
        <w:rPr>
          <w:sz w:val="24"/>
          <w:szCs w:val="24"/>
        </w:rPr>
        <w:t xml:space="preserve"> area, covering it with a bandage can also provide extra sun protection. </w:t>
      </w:r>
    </w:p>
    <w:p w14:paraId="019CCA0E" w14:textId="05A0FF51" w:rsidR="002712D0" w:rsidRPr="00887CA0" w:rsidRDefault="006C0066" w:rsidP="00887CA0">
      <w:pPr>
        <w:spacing w:line="240" w:lineRule="auto"/>
        <w:rPr>
          <w:b/>
          <w:bCs/>
          <w:sz w:val="24"/>
          <w:szCs w:val="24"/>
        </w:rPr>
      </w:pPr>
      <w:r w:rsidRPr="00887CA0">
        <w:rPr>
          <w:b/>
          <w:bCs/>
          <w:sz w:val="24"/>
          <w:szCs w:val="24"/>
        </w:rPr>
        <w:t xml:space="preserve">Starting </w:t>
      </w:r>
      <w:r w:rsidR="002712D0" w:rsidRPr="00887CA0">
        <w:rPr>
          <w:b/>
          <w:bCs/>
          <w:sz w:val="24"/>
          <w:szCs w:val="24"/>
        </w:rPr>
        <w:t>1 WEEK Before Laser Surgery</w:t>
      </w:r>
    </w:p>
    <w:p w14:paraId="58E8543F" w14:textId="762F36D1" w:rsidR="00201A4B" w:rsidRPr="00887CA0" w:rsidRDefault="00201A4B" w:rsidP="00887CA0">
      <w:pPr>
        <w:pStyle w:val="ListParagraph"/>
        <w:numPr>
          <w:ilvl w:val="0"/>
          <w:numId w:val="10"/>
        </w:numPr>
        <w:spacing w:line="240" w:lineRule="auto"/>
        <w:rPr>
          <w:b/>
          <w:bCs/>
          <w:sz w:val="24"/>
          <w:szCs w:val="24"/>
        </w:rPr>
      </w:pPr>
      <w:r w:rsidRPr="00887CA0">
        <w:rPr>
          <w:sz w:val="24"/>
          <w:szCs w:val="24"/>
        </w:rPr>
        <w:t xml:space="preserve">Do not take aspirin, </w:t>
      </w:r>
      <w:r w:rsidR="00E869C2" w:rsidRPr="00887CA0">
        <w:rPr>
          <w:sz w:val="24"/>
          <w:szCs w:val="24"/>
        </w:rPr>
        <w:t>ibuprofen,</w:t>
      </w:r>
      <w:r w:rsidRPr="00887CA0">
        <w:rPr>
          <w:sz w:val="24"/>
          <w:szCs w:val="24"/>
        </w:rPr>
        <w:t xml:space="preserve"> or similar medications.</w:t>
      </w:r>
      <w:r w:rsidR="00E869C2" w:rsidRPr="00887CA0">
        <w:rPr>
          <w:sz w:val="24"/>
          <w:szCs w:val="24"/>
        </w:rPr>
        <w:t xml:space="preserve"> </w:t>
      </w:r>
      <w:r w:rsidR="00484D4C" w:rsidRPr="00887CA0">
        <w:rPr>
          <w:sz w:val="24"/>
          <w:szCs w:val="24"/>
        </w:rPr>
        <w:t>These medications can thin the blood, increasing bruising and bleeding after laser.</w:t>
      </w:r>
    </w:p>
    <w:p w14:paraId="31410AAC" w14:textId="019651B7" w:rsidR="00F430F4" w:rsidRPr="00887CA0" w:rsidRDefault="00F430F4" w:rsidP="00887CA0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 xml:space="preserve">Practice covering </w:t>
      </w:r>
      <w:r w:rsidR="002712D0" w:rsidRPr="00887CA0">
        <w:rPr>
          <w:sz w:val="24"/>
          <w:szCs w:val="24"/>
        </w:rPr>
        <w:t xml:space="preserve">your </w:t>
      </w:r>
      <w:r w:rsidRPr="00887CA0">
        <w:rPr>
          <w:sz w:val="24"/>
          <w:szCs w:val="24"/>
        </w:rPr>
        <w:t>child’s eyes with sunglasses</w:t>
      </w:r>
      <w:r w:rsidR="002712D0" w:rsidRPr="00887CA0">
        <w:rPr>
          <w:sz w:val="24"/>
          <w:szCs w:val="24"/>
        </w:rPr>
        <w:t xml:space="preserve"> or swim goggles</w:t>
      </w:r>
      <w:r w:rsidR="00484D4C" w:rsidRPr="00887CA0">
        <w:rPr>
          <w:sz w:val="24"/>
          <w:szCs w:val="24"/>
        </w:rPr>
        <w:t xml:space="preserve">. This will </w:t>
      </w:r>
      <w:r w:rsidR="002712D0" w:rsidRPr="00887CA0">
        <w:rPr>
          <w:sz w:val="24"/>
          <w:szCs w:val="24"/>
        </w:rPr>
        <w:t xml:space="preserve">demonstrate how </w:t>
      </w:r>
      <w:r w:rsidRPr="00887CA0">
        <w:rPr>
          <w:sz w:val="24"/>
          <w:szCs w:val="24"/>
        </w:rPr>
        <w:t xml:space="preserve">eye protection will be used during </w:t>
      </w:r>
      <w:r w:rsidR="002712D0" w:rsidRPr="00887CA0">
        <w:rPr>
          <w:sz w:val="24"/>
          <w:szCs w:val="24"/>
        </w:rPr>
        <w:t xml:space="preserve">the </w:t>
      </w:r>
      <w:r w:rsidRPr="00887CA0">
        <w:rPr>
          <w:sz w:val="24"/>
          <w:szCs w:val="24"/>
        </w:rPr>
        <w:t>laser</w:t>
      </w:r>
      <w:r w:rsidR="002712D0" w:rsidRPr="00887CA0">
        <w:rPr>
          <w:sz w:val="24"/>
          <w:szCs w:val="24"/>
        </w:rPr>
        <w:t xml:space="preserve"> surgery</w:t>
      </w:r>
      <w:r w:rsidRPr="00887CA0">
        <w:rPr>
          <w:sz w:val="24"/>
          <w:szCs w:val="24"/>
        </w:rPr>
        <w:t xml:space="preserve">.  </w:t>
      </w:r>
    </w:p>
    <w:p w14:paraId="27433BCE" w14:textId="025C30DF" w:rsidR="00F430F4" w:rsidRPr="00887CA0" w:rsidRDefault="00F430F4" w:rsidP="00887CA0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 xml:space="preserve">Talk about some of the loud beeping noises that the child will hear during </w:t>
      </w:r>
      <w:r w:rsidR="00244F5B" w:rsidRPr="00887CA0">
        <w:rPr>
          <w:sz w:val="24"/>
          <w:szCs w:val="24"/>
        </w:rPr>
        <w:t>the laser surgery</w:t>
      </w:r>
      <w:r w:rsidRPr="00887CA0">
        <w:rPr>
          <w:sz w:val="24"/>
          <w:szCs w:val="24"/>
        </w:rPr>
        <w:t xml:space="preserve">.  </w:t>
      </w:r>
    </w:p>
    <w:p w14:paraId="3EA868DF" w14:textId="4891C00D" w:rsidR="00F430F4" w:rsidRPr="00887CA0" w:rsidRDefault="00F430F4" w:rsidP="00887CA0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>Talk to your dermatologist about numbing creams that can be applied at home before treatment</w:t>
      </w:r>
      <w:r w:rsidR="00484D4C" w:rsidRPr="00887CA0">
        <w:rPr>
          <w:sz w:val="24"/>
          <w:szCs w:val="24"/>
        </w:rPr>
        <w:t>. These numbing creams can help</w:t>
      </w:r>
      <w:r w:rsidRPr="00887CA0">
        <w:rPr>
          <w:sz w:val="24"/>
          <w:szCs w:val="24"/>
        </w:rPr>
        <w:t xml:space="preserve"> to reduce discomfort.   </w:t>
      </w:r>
    </w:p>
    <w:p w14:paraId="6AE945E7" w14:textId="0C6F79AE" w:rsidR="00F430F4" w:rsidRPr="00887CA0" w:rsidRDefault="006C0066" w:rsidP="00887CA0">
      <w:pPr>
        <w:spacing w:line="240" w:lineRule="auto"/>
        <w:rPr>
          <w:b/>
          <w:bCs/>
          <w:sz w:val="24"/>
          <w:szCs w:val="24"/>
        </w:rPr>
      </w:pPr>
      <w:r w:rsidRPr="00887CA0">
        <w:rPr>
          <w:b/>
          <w:bCs/>
          <w:sz w:val="24"/>
          <w:szCs w:val="24"/>
        </w:rPr>
        <w:t xml:space="preserve">On the ACTUAL </w:t>
      </w:r>
      <w:r w:rsidR="002712D0" w:rsidRPr="00887CA0">
        <w:rPr>
          <w:b/>
          <w:bCs/>
          <w:sz w:val="24"/>
          <w:szCs w:val="24"/>
        </w:rPr>
        <w:t xml:space="preserve">DAY of </w:t>
      </w:r>
      <w:r w:rsidRPr="00887CA0">
        <w:rPr>
          <w:b/>
          <w:bCs/>
          <w:sz w:val="24"/>
          <w:szCs w:val="24"/>
        </w:rPr>
        <w:t>Laser Surgery</w:t>
      </w:r>
    </w:p>
    <w:p w14:paraId="0275C6A6" w14:textId="50C0A803" w:rsidR="00F430F4" w:rsidRPr="00887CA0" w:rsidRDefault="00F430F4" w:rsidP="00887CA0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>Do not wear sunscreen, makeup</w:t>
      </w:r>
      <w:r w:rsidR="00201A4B" w:rsidRPr="00887CA0">
        <w:rPr>
          <w:sz w:val="24"/>
          <w:szCs w:val="24"/>
        </w:rPr>
        <w:t>,</w:t>
      </w:r>
      <w:r w:rsidRPr="00887CA0">
        <w:rPr>
          <w:sz w:val="24"/>
          <w:szCs w:val="24"/>
        </w:rPr>
        <w:t xml:space="preserve"> or moisturizers in the area that will be treated</w:t>
      </w:r>
      <w:r w:rsidR="00484D4C" w:rsidRPr="00887CA0">
        <w:rPr>
          <w:sz w:val="24"/>
          <w:szCs w:val="24"/>
        </w:rPr>
        <w:t>;</w:t>
      </w:r>
      <w:r w:rsidR="00201A4B" w:rsidRPr="00887CA0">
        <w:rPr>
          <w:sz w:val="24"/>
          <w:szCs w:val="24"/>
        </w:rPr>
        <w:t xml:space="preserve"> they can interfere with the laser</w:t>
      </w:r>
      <w:r w:rsidRPr="00887CA0">
        <w:rPr>
          <w:sz w:val="24"/>
          <w:szCs w:val="24"/>
        </w:rPr>
        <w:t xml:space="preserve">. </w:t>
      </w:r>
    </w:p>
    <w:p w14:paraId="12E9E25E" w14:textId="5DA776D6" w:rsidR="00F430F4" w:rsidRDefault="00DC4FF1" w:rsidP="00887CA0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lastRenderedPageBreak/>
        <w:t xml:space="preserve">If a numbing cream will be used, apply this at least </w:t>
      </w:r>
      <w:r w:rsidR="00201A4B" w:rsidRPr="00887CA0">
        <w:rPr>
          <w:sz w:val="24"/>
          <w:szCs w:val="24"/>
        </w:rPr>
        <w:t xml:space="preserve">45 </w:t>
      </w:r>
      <w:r w:rsidRPr="00887CA0">
        <w:rPr>
          <w:sz w:val="24"/>
          <w:szCs w:val="24"/>
        </w:rPr>
        <w:t>minutes before the procedure</w:t>
      </w:r>
      <w:r w:rsidR="00484D4C" w:rsidRPr="00887CA0">
        <w:rPr>
          <w:sz w:val="24"/>
          <w:szCs w:val="24"/>
        </w:rPr>
        <w:t>. I</w:t>
      </w:r>
      <w:r w:rsidR="00201A4B" w:rsidRPr="00887CA0">
        <w:rPr>
          <w:sz w:val="24"/>
          <w:szCs w:val="24"/>
        </w:rPr>
        <w:t xml:space="preserve">f possible, try </w:t>
      </w:r>
      <w:r w:rsidR="002712D0" w:rsidRPr="00887CA0">
        <w:rPr>
          <w:sz w:val="24"/>
          <w:szCs w:val="24"/>
        </w:rPr>
        <w:t xml:space="preserve">to “seal” the cream into </w:t>
      </w:r>
      <w:r w:rsidR="00201A4B" w:rsidRPr="00887CA0">
        <w:rPr>
          <w:sz w:val="24"/>
          <w:szCs w:val="24"/>
        </w:rPr>
        <w:t>the area</w:t>
      </w:r>
      <w:r w:rsidR="00484D4C" w:rsidRPr="00887CA0">
        <w:rPr>
          <w:sz w:val="24"/>
          <w:szCs w:val="24"/>
        </w:rPr>
        <w:t>. You can do this</w:t>
      </w:r>
      <w:r w:rsidR="00201A4B" w:rsidRPr="00887CA0">
        <w:rPr>
          <w:sz w:val="24"/>
          <w:szCs w:val="24"/>
        </w:rPr>
        <w:t xml:space="preserve"> </w:t>
      </w:r>
      <w:r w:rsidR="002712D0" w:rsidRPr="00887CA0">
        <w:rPr>
          <w:sz w:val="24"/>
          <w:szCs w:val="24"/>
        </w:rPr>
        <w:t xml:space="preserve">by covering it with a waterproof bandage (e.g., Tegaderm) or </w:t>
      </w:r>
      <w:r w:rsidR="00201A4B" w:rsidRPr="00887CA0">
        <w:rPr>
          <w:sz w:val="24"/>
          <w:szCs w:val="24"/>
        </w:rPr>
        <w:t>with</w:t>
      </w:r>
      <w:r w:rsidR="002712D0" w:rsidRPr="00887CA0">
        <w:rPr>
          <w:sz w:val="24"/>
          <w:szCs w:val="24"/>
        </w:rPr>
        <w:t xml:space="preserve"> clear plastic wrap (e.g., Saran Wrap)</w:t>
      </w:r>
      <w:r w:rsidR="00484D4C" w:rsidRPr="00887CA0">
        <w:rPr>
          <w:sz w:val="24"/>
          <w:szCs w:val="24"/>
        </w:rPr>
        <w:t>. T</w:t>
      </w:r>
      <w:r w:rsidR="002712D0" w:rsidRPr="00887CA0">
        <w:rPr>
          <w:sz w:val="24"/>
          <w:szCs w:val="24"/>
        </w:rPr>
        <w:t>his should increase the numbing cream’s effectiveness</w:t>
      </w:r>
      <w:r w:rsidRPr="00887CA0">
        <w:rPr>
          <w:sz w:val="24"/>
          <w:szCs w:val="24"/>
        </w:rPr>
        <w:t>.</w:t>
      </w:r>
    </w:p>
    <w:p w14:paraId="67C6109A" w14:textId="77777777" w:rsidR="00887CA0" w:rsidRDefault="00887CA0" w:rsidP="00887CA0">
      <w:pPr>
        <w:spacing w:line="240" w:lineRule="auto"/>
        <w:rPr>
          <w:sz w:val="24"/>
          <w:szCs w:val="24"/>
        </w:rPr>
      </w:pPr>
    </w:p>
    <w:p w14:paraId="061E3AD9" w14:textId="77777777" w:rsidR="00887CA0" w:rsidRPr="00887CA0" w:rsidRDefault="00887CA0" w:rsidP="00887CA0">
      <w:pPr>
        <w:spacing w:line="240" w:lineRule="auto"/>
        <w:rPr>
          <w:sz w:val="24"/>
          <w:szCs w:val="24"/>
        </w:rPr>
      </w:pPr>
    </w:p>
    <w:p w14:paraId="407E6466" w14:textId="3B1DCCA5" w:rsidR="00094EF5" w:rsidRPr="00887CA0" w:rsidRDefault="00094EF5" w:rsidP="00887CA0">
      <w:pPr>
        <w:spacing w:line="240" w:lineRule="auto"/>
        <w:rPr>
          <w:b/>
          <w:bCs/>
          <w:sz w:val="26"/>
          <w:szCs w:val="26"/>
          <w:u w:val="single"/>
        </w:rPr>
      </w:pPr>
      <w:r w:rsidRPr="00887CA0">
        <w:rPr>
          <w:b/>
          <w:bCs/>
          <w:sz w:val="26"/>
          <w:szCs w:val="26"/>
          <w:u w:val="single"/>
        </w:rPr>
        <w:t>AFTER LASER SURGERY</w:t>
      </w:r>
    </w:p>
    <w:p w14:paraId="0B709748" w14:textId="7972B45E" w:rsidR="008049B8" w:rsidRPr="00887CA0" w:rsidRDefault="008049B8" w:rsidP="00887CA0">
      <w:pPr>
        <w:spacing w:line="240" w:lineRule="auto"/>
        <w:rPr>
          <w:b/>
          <w:bCs/>
          <w:sz w:val="24"/>
          <w:szCs w:val="24"/>
          <w:u w:val="single"/>
        </w:rPr>
      </w:pPr>
      <w:r w:rsidRPr="00887CA0">
        <w:rPr>
          <w:b/>
          <w:bCs/>
          <w:sz w:val="24"/>
          <w:szCs w:val="24"/>
          <w:u w:val="single"/>
        </w:rPr>
        <w:t>Skin care:</w:t>
      </w:r>
    </w:p>
    <w:p w14:paraId="51749891" w14:textId="46CC7FC0" w:rsidR="008049B8" w:rsidRPr="00887CA0" w:rsidRDefault="008049B8" w:rsidP="00887CA0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>In most cases, the treated area will be bruised after the laser treatment. This is</w:t>
      </w:r>
      <w:r w:rsidR="000C21F1" w:rsidRPr="00887CA0">
        <w:rPr>
          <w:sz w:val="24"/>
          <w:szCs w:val="24"/>
        </w:rPr>
        <w:t xml:space="preserve"> </w:t>
      </w:r>
      <w:r w:rsidR="00372CCC" w:rsidRPr="00887CA0">
        <w:rPr>
          <w:sz w:val="24"/>
          <w:szCs w:val="24"/>
        </w:rPr>
        <w:t xml:space="preserve">part of </w:t>
      </w:r>
      <w:r w:rsidRPr="00887CA0">
        <w:rPr>
          <w:sz w:val="24"/>
          <w:szCs w:val="24"/>
        </w:rPr>
        <w:t xml:space="preserve">how the laser works. The bruise may take 7 to 14 days to go away. </w:t>
      </w:r>
    </w:p>
    <w:p w14:paraId="68B58AC5" w14:textId="60A8801E" w:rsidR="00851BDC" w:rsidRPr="00887CA0" w:rsidRDefault="00851BDC" w:rsidP="00887CA0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 xml:space="preserve">Mild swelling </w:t>
      </w:r>
      <w:r w:rsidR="00372CCC" w:rsidRPr="00887CA0">
        <w:rPr>
          <w:sz w:val="24"/>
          <w:szCs w:val="24"/>
        </w:rPr>
        <w:t>should</w:t>
      </w:r>
      <w:r w:rsidRPr="00887CA0">
        <w:rPr>
          <w:sz w:val="24"/>
          <w:szCs w:val="24"/>
        </w:rPr>
        <w:t xml:space="preserve"> be expected. </w:t>
      </w:r>
      <w:r w:rsidR="006C0066" w:rsidRPr="00887CA0">
        <w:rPr>
          <w:sz w:val="24"/>
          <w:szCs w:val="24"/>
        </w:rPr>
        <w:t>An extra pillow at night can help decrease swelling if the laser surgery was performed on the face.</w:t>
      </w:r>
    </w:p>
    <w:p w14:paraId="45998070" w14:textId="1E8A7CEA" w:rsidR="00851BDC" w:rsidRPr="00887CA0" w:rsidRDefault="008049B8" w:rsidP="00887CA0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>Keep the treated area clean</w:t>
      </w:r>
      <w:r w:rsidR="00851BDC" w:rsidRPr="00887CA0">
        <w:rPr>
          <w:sz w:val="24"/>
          <w:szCs w:val="24"/>
        </w:rPr>
        <w:t xml:space="preserve">. Wash </w:t>
      </w:r>
      <w:r w:rsidR="006C0066" w:rsidRPr="00887CA0">
        <w:rPr>
          <w:sz w:val="24"/>
          <w:szCs w:val="24"/>
        </w:rPr>
        <w:t xml:space="preserve">gently </w:t>
      </w:r>
      <w:r w:rsidR="00851BDC" w:rsidRPr="00887CA0">
        <w:rPr>
          <w:sz w:val="24"/>
          <w:szCs w:val="24"/>
        </w:rPr>
        <w:t>with mild soap and water</w:t>
      </w:r>
      <w:r w:rsidR="00EB400B" w:rsidRPr="00887CA0">
        <w:rPr>
          <w:sz w:val="24"/>
          <w:szCs w:val="24"/>
        </w:rPr>
        <w:t xml:space="preserve"> starting 24 hours after the procedure</w:t>
      </w:r>
      <w:r w:rsidR="00851BDC" w:rsidRPr="00887CA0">
        <w:rPr>
          <w:sz w:val="24"/>
          <w:szCs w:val="24"/>
        </w:rPr>
        <w:t xml:space="preserve">. </w:t>
      </w:r>
      <w:r w:rsidR="006C0066" w:rsidRPr="00887CA0">
        <w:rPr>
          <w:sz w:val="24"/>
          <w:szCs w:val="24"/>
        </w:rPr>
        <w:t xml:space="preserve">Do not use a washcloth or </w:t>
      </w:r>
      <w:r w:rsidR="00484D4C" w:rsidRPr="00887CA0">
        <w:rPr>
          <w:sz w:val="24"/>
          <w:szCs w:val="24"/>
        </w:rPr>
        <w:t>l</w:t>
      </w:r>
      <w:r w:rsidR="00A279C1" w:rsidRPr="00887CA0">
        <w:rPr>
          <w:sz w:val="24"/>
          <w:szCs w:val="24"/>
        </w:rPr>
        <w:t>oofah</w:t>
      </w:r>
      <w:r w:rsidR="006C0066" w:rsidRPr="00887CA0">
        <w:rPr>
          <w:sz w:val="24"/>
          <w:szCs w:val="24"/>
        </w:rPr>
        <w:t xml:space="preserve">, and do not rub the skin.  Instead, </w:t>
      </w:r>
      <w:r w:rsidR="00746DA9" w:rsidRPr="00887CA0">
        <w:rPr>
          <w:sz w:val="24"/>
          <w:szCs w:val="24"/>
        </w:rPr>
        <w:t>gentl</w:t>
      </w:r>
      <w:r w:rsidR="006C0066" w:rsidRPr="00887CA0">
        <w:rPr>
          <w:sz w:val="24"/>
          <w:szCs w:val="24"/>
        </w:rPr>
        <w:t xml:space="preserve">y use your hands or clean gauze to </w:t>
      </w:r>
      <w:r w:rsidR="00746DA9" w:rsidRPr="00887CA0">
        <w:rPr>
          <w:sz w:val="24"/>
          <w:szCs w:val="24"/>
        </w:rPr>
        <w:t>dab the treated area clean</w:t>
      </w:r>
      <w:r w:rsidR="00851BDC" w:rsidRPr="00887CA0">
        <w:rPr>
          <w:sz w:val="24"/>
          <w:szCs w:val="24"/>
        </w:rPr>
        <w:t xml:space="preserve">. </w:t>
      </w:r>
    </w:p>
    <w:p w14:paraId="7392804B" w14:textId="6E3D755E" w:rsidR="008049B8" w:rsidRPr="00887CA0" w:rsidRDefault="00851BDC" w:rsidP="00887CA0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 xml:space="preserve">Keep the treated area </w:t>
      </w:r>
      <w:r w:rsidR="00372CCC" w:rsidRPr="00887CA0">
        <w:rPr>
          <w:sz w:val="24"/>
          <w:szCs w:val="24"/>
        </w:rPr>
        <w:t>moisturized</w:t>
      </w:r>
      <w:r w:rsidR="008049B8" w:rsidRPr="00887CA0">
        <w:rPr>
          <w:sz w:val="24"/>
          <w:szCs w:val="24"/>
        </w:rPr>
        <w:t xml:space="preserve">. Petrolatum-based emollients are often recommended to use after the laser treatment until the skin has completely healed. </w:t>
      </w:r>
    </w:p>
    <w:p w14:paraId="50B6EC23" w14:textId="2920BF40" w:rsidR="00851BDC" w:rsidRPr="00887CA0" w:rsidRDefault="00851BDC" w:rsidP="00887CA0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>Do not scratch, pick</w:t>
      </w:r>
      <w:r w:rsidR="00372CCC" w:rsidRPr="00887CA0">
        <w:rPr>
          <w:sz w:val="24"/>
          <w:szCs w:val="24"/>
        </w:rPr>
        <w:t>,</w:t>
      </w:r>
      <w:r w:rsidRPr="00887CA0">
        <w:rPr>
          <w:sz w:val="24"/>
          <w:szCs w:val="24"/>
        </w:rPr>
        <w:t xml:space="preserve"> or rub the area that was treated. Avoid any trauma to the area. </w:t>
      </w:r>
      <w:r w:rsidR="00EB400B" w:rsidRPr="00887CA0">
        <w:rPr>
          <w:sz w:val="24"/>
          <w:szCs w:val="24"/>
        </w:rPr>
        <w:t>The treated a</w:t>
      </w:r>
      <w:r w:rsidRPr="00887CA0">
        <w:rPr>
          <w:sz w:val="24"/>
          <w:szCs w:val="24"/>
        </w:rPr>
        <w:t>rea might need to be covered to prevent picking</w:t>
      </w:r>
      <w:r w:rsidR="006C0066" w:rsidRPr="00887CA0">
        <w:rPr>
          <w:sz w:val="24"/>
          <w:szCs w:val="24"/>
        </w:rPr>
        <w:t xml:space="preserve"> or rubbing</w:t>
      </w:r>
      <w:r w:rsidRPr="00887CA0">
        <w:rPr>
          <w:sz w:val="24"/>
          <w:szCs w:val="24"/>
        </w:rPr>
        <w:t xml:space="preserve">. </w:t>
      </w:r>
    </w:p>
    <w:p w14:paraId="20FA4EDA" w14:textId="730F7B31" w:rsidR="00094EF5" w:rsidRPr="00887CA0" w:rsidRDefault="006C0066" w:rsidP="00887CA0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>Apply any prescription medications as instructed by your dermatologist.</w:t>
      </w:r>
    </w:p>
    <w:p w14:paraId="607C982A" w14:textId="3493B101" w:rsidR="008049B8" w:rsidRPr="00887CA0" w:rsidRDefault="008049B8" w:rsidP="00887CA0">
      <w:pPr>
        <w:spacing w:line="240" w:lineRule="auto"/>
        <w:rPr>
          <w:b/>
          <w:bCs/>
          <w:sz w:val="24"/>
          <w:szCs w:val="24"/>
          <w:u w:val="single"/>
        </w:rPr>
      </w:pPr>
      <w:r w:rsidRPr="00887CA0">
        <w:rPr>
          <w:b/>
          <w:bCs/>
          <w:sz w:val="24"/>
          <w:szCs w:val="24"/>
          <w:u w:val="single"/>
        </w:rPr>
        <w:t>Sun protection:</w:t>
      </w:r>
    </w:p>
    <w:p w14:paraId="518FEB9A" w14:textId="71CAB7B8" w:rsidR="008049B8" w:rsidRPr="00887CA0" w:rsidRDefault="008049B8" w:rsidP="00887CA0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 xml:space="preserve">Avoid direct sun exposure </w:t>
      </w:r>
      <w:r w:rsidR="00372CCC" w:rsidRPr="00887CA0">
        <w:rPr>
          <w:sz w:val="24"/>
          <w:szCs w:val="24"/>
        </w:rPr>
        <w:t xml:space="preserve">for </w:t>
      </w:r>
      <w:r w:rsidR="006C0066" w:rsidRPr="00887CA0">
        <w:rPr>
          <w:sz w:val="24"/>
          <w:szCs w:val="24"/>
        </w:rPr>
        <w:t xml:space="preserve">at least </w:t>
      </w:r>
      <w:r w:rsidR="00372CCC" w:rsidRPr="00887CA0">
        <w:rPr>
          <w:sz w:val="24"/>
          <w:szCs w:val="24"/>
        </w:rPr>
        <w:t xml:space="preserve">1 month </w:t>
      </w:r>
      <w:r w:rsidRPr="00887CA0">
        <w:rPr>
          <w:sz w:val="24"/>
          <w:szCs w:val="24"/>
        </w:rPr>
        <w:t xml:space="preserve">after the laser treatment. </w:t>
      </w:r>
    </w:p>
    <w:p w14:paraId="0ADB7CE1" w14:textId="1E981405" w:rsidR="008049B8" w:rsidRPr="00887CA0" w:rsidRDefault="008049B8" w:rsidP="00887CA0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>Regular use of sunscreen, sun protective clothing</w:t>
      </w:r>
      <w:r w:rsidR="00372CCC" w:rsidRPr="00887CA0">
        <w:rPr>
          <w:sz w:val="24"/>
          <w:szCs w:val="24"/>
        </w:rPr>
        <w:t>, and</w:t>
      </w:r>
      <w:r w:rsidR="000C21F1" w:rsidRPr="00887CA0">
        <w:rPr>
          <w:sz w:val="24"/>
          <w:szCs w:val="24"/>
        </w:rPr>
        <w:t xml:space="preserve"> </w:t>
      </w:r>
      <w:r w:rsidRPr="00887CA0">
        <w:rPr>
          <w:sz w:val="24"/>
          <w:szCs w:val="24"/>
        </w:rPr>
        <w:t xml:space="preserve">hats will help to make sure the skin heals well. </w:t>
      </w:r>
    </w:p>
    <w:p w14:paraId="05BC20A9" w14:textId="7E32ECBF" w:rsidR="00C37ADB" w:rsidRPr="00887CA0" w:rsidRDefault="008049B8" w:rsidP="00887CA0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 xml:space="preserve">Continue to practice sun protection if more treatments are planned. Laser procedures </w:t>
      </w:r>
      <w:r w:rsidR="00372CCC" w:rsidRPr="00887CA0">
        <w:rPr>
          <w:sz w:val="24"/>
          <w:szCs w:val="24"/>
        </w:rPr>
        <w:t xml:space="preserve">should not be performed </w:t>
      </w:r>
      <w:r w:rsidRPr="00887CA0">
        <w:rPr>
          <w:sz w:val="24"/>
          <w:szCs w:val="24"/>
        </w:rPr>
        <w:t xml:space="preserve">on tanned skin. </w:t>
      </w:r>
    </w:p>
    <w:p w14:paraId="57597C40" w14:textId="3DA533AC" w:rsidR="008049B8" w:rsidRPr="00887CA0" w:rsidRDefault="008049B8" w:rsidP="00887CA0">
      <w:pPr>
        <w:spacing w:line="240" w:lineRule="auto"/>
        <w:rPr>
          <w:b/>
          <w:bCs/>
          <w:sz w:val="24"/>
          <w:szCs w:val="24"/>
          <w:u w:val="single"/>
        </w:rPr>
      </w:pPr>
      <w:r w:rsidRPr="00887CA0">
        <w:rPr>
          <w:b/>
          <w:bCs/>
          <w:sz w:val="24"/>
          <w:szCs w:val="24"/>
          <w:u w:val="single"/>
        </w:rPr>
        <w:t xml:space="preserve">Pain: </w:t>
      </w:r>
    </w:p>
    <w:p w14:paraId="121D335D" w14:textId="7BE3F0E9" w:rsidR="00B3771F" w:rsidRPr="00887CA0" w:rsidRDefault="00B3771F" w:rsidP="00887CA0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>Your child may experience discomfort o</w:t>
      </w:r>
      <w:r w:rsidR="00372CCC" w:rsidRPr="00887CA0">
        <w:rPr>
          <w:sz w:val="24"/>
          <w:szCs w:val="24"/>
        </w:rPr>
        <w:t>f</w:t>
      </w:r>
      <w:r w:rsidRPr="00887CA0">
        <w:rPr>
          <w:sz w:val="24"/>
          <w:szCs w:val="24"/>
        </w:rPr>
        <w:t xml:space="preserve"> the treated area. Pain is usually mild</w:t>
      </w:r>
      <w:r w:rsidR="00484D4C" w:rsidRPr="00887CA0">
        <w:rPr>
          <w:sz w:val="24"/>
          <w:szCs w:val="24"/>
        </w:rPr>
        <w:t>. I</w:t>
      </w:r>
      <w:r w:rsidRPr="00887CA0">
        <w:rPr>
          <w:sz w:val="24"/>
          <w:szCs w:val="24"/>
        </w:rPr>
        <w:t xml:space="preserve">t is most common in the few hours following the laser treatment. </w:t>
      </w:r>
      <w:r w:rsidR="000C21F1" w:rsidRPr="00887CA0">
        <w:rPr>
          <w:sz w:val="24"/>
          <w:szCs w:val="24"/>
        </w:rPr>
        <w:t>It can be similar to having a sunburn.</w:t>
      </w:r>
    </w:p>
    <w:p w14:paraId="10ACE135" w14:textId="34DD35CA" w:rsidR="00372CCC" w:rsidRPr="00887CA0" w:rsidRDefault="00372CCC" w:rsidP="00887CA0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>Moisturizers can be kept cold in the refrigerator</w:t>
      </w:r>
      <w:r w:rsidR="000C21F1" w:rsidRPr="00887CA0">
        <w:rPr>
          <w:sz w:val="24"/>
          <w:szCs w:val="24"/>
        </w:rPr>
        <w:t xml:space="preserve">. This can help </w:t>
      </w:r>
      <w:r w:rsidRPr="00887CA0">
        <w:rPr>
          <w:sz w:val="24"/>
          <w:szCs w:val="24"/>
        </w:rPr>
        <w:t>soothe the skin</w:t>
      </w:r>
      <w:r w:rsidR="000C21F1" w:rsidRPr="00887CA0">
        <w:rPr>
          <w:sz w:val="24"/>
          <w:szCs w:val="24"/>
        </w:rPr>
        <w:t>. A</w:t>
      </w:r>
      <w:r w:rsidRPr="00887CA0">
        <w:rPr>
          <w:sz w:val="24"/>
          <w:szCs w:val="24"/>
        </w:rPr>
        <w:t xml:space="preserve">loe vera can also be helpful.  </w:t>
      </w:r>
    </w:p>
    <w:p w14:paraId="2A5F5C8F" w14:textId="69112210" w:rsidR="00B3771F" w:rsidRPr="00887CA0" w:rsidRDefault="00372CCC" w:rsidP="00887CA0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 xml:space="preserve">Avoid direct heat or icepacks as these can damage the treated areas. </w:t>
      </w:r>
      <w:r w:rsidR="000C21F1" w:rsidRPr="00887CA0">
        <w:rPr>
          <w:sz w:val="24"/>
          <w:szCs w:val="24"/>
        </w:rPr>
        <w:t xml:space="preserve">You can use cold compresses or ice packs </w:t>
      </w:r>
      <w:r w:rsidR="00484D4C" w:rsidRPr="00887CA0">
        <w:rPr>
          <w:sz w:val="24"/>
          <w:szCs w:val="24"/>
        </w:rPr>
        <w:t>if</w:t>
      </w:r>
      <w:r w:rsidR="00F82724" w:rsidRPr="00887CA0">
        <w:rPr>
          <w:sz w:val="24"/>
          <w:szCs w:val="24"/>
        </w:rPr>
        <w:t xml:space="preserve"> you </w:t>
      </w:r>
      <w:r w:rsidR="000C21F1" w:rsidRPr="00887CA0">
        <w:rPr>
          <w:sz w:val="24"/>
          <w:szCs w:val="24"/>
        </w:rPr>
        <w:t xml:space="preserve">use a cloth or towel between the ice pack and the skin. </w:t>
      </w:r>
      <w:r w:rsidR="00F82724" w:rsidRPr="00887CA0">
        <w:rPr>
          <w:sz w:val="24"/>
          <w:szCs w:val="24"/>
        </w:rPr>
        <w:t xml:space="preserve">This can help relieve the discomfort. </w:t>
      </w:r>
      <w:r w:rsidR="000C21F1" w:rsidRPr="00887CA0">
        <w:rPr>
          <w:sz w:val="24"/>
          <w:szCs w:val="24"/>
        </w:rPr>
        <w:t>Ice packs can be used up to 20 min</w:t>
      </w:r>
      <w:r w:rsidR="00E0693F" w:rsidRPr="00887CA0">
        <w:rPr>
          <w:sz w:val="24"/>
          <w:szCs w:val="24"/>
        </w:rPr>
        <w:t>utes</w:t>
      </w:r>
      <w:r w:rsidR="000C21F1" w:rsidRPr="00887CA0">
        <w:rPr>
          <w:sz w:val="24"/>
          <w:szCs w:val="24"/>
        </w:rPr>
        <w:t xml:space="preserve"> at a time. </w:t>
      </w:r>
    </w:p>
    <w:p w14:paraId="0B1CA39F" w14:textId="40B4FAD5" w:rsidR="00C37ADB" w:rsidRPr="00887CA0" w:rsidRDefault="00B3771F" w:rsidP="00887CA0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lastRenderedPageBreak/>
        <w:t xml:space="preserve">Talk to your provider if over-the-counter acetaminophen (Tylenol®) can be given to relieve the pain. </w:t>
      </w:r>
      <w:r w:rsidR="00851BDC" w:rsidRPr="00887CA0">
        <w:rPr>
          <w:sz w:val="24"/>
          <w:szCs w:val="24"/>
        </w:rPr>
        <w:t xml:space="preserve">Avoid aspirin, </w:t>
      </w:r>
      <w:r w:rsidR="00F82724" w:rsidRPr="00887CA0">
        <w:rPr>
          <w:sz w:val="24"/>
          <w:szCs w:val="24"/>
        </w:rPr>
        <w:t>ibuprofen,</w:t>
      </w:r>
      <w:r w:rsidR="00851BDC" w:rsidRPr="00887CA0">
        <w:rPr>
          <w:sz w:val="24"/>
          <w:szCs w:val="24"/>
        </w:rPr>
        <w:t xml:space="preserve"> or similar medications. </w:t>
      </w:r>
    </w:p>
    <w:p w14:paraId="53B32CAF" w14:textId="3E8EE60F" w:rsidR="00B3771F" w:rsidRPr="00887CA0" w:rsidRDefault="00B3771F" w:rsidP="00887CA0">
      <w:pPr>
        <w:spacing w:line="240" w:lineRule="auto"/>
        <w:rPr>
          <w:sz w:val="24"/>
          <w:szCs w:val="24"/>
        </w:rPr>
      </w:pPr>
      <w:r w:rsidRPr="00887CA0">
        <w:rPr>
          <w:b/>
          <w:bCs/>
          <w:sz w:val="24"/>
          <w:szCs w:val="24"/>
          <w:u w:val="single"/>
        </w:rPr>
        <w:t>Activities:</w:t>
      </w:r>
    </w:p>
    <w:p w14:paraId="0EE143FC" w14:textId="4C29DCCE" w:rsidR="00C37ADB" w:rsidRPr="00887CA0" w:rsidRDefault="00B3771F" w:rsidP="00887CA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>Your provider may recommend avoiding or limiting certain activities. These may include swimming, contact sports</w:t>
      </w:r>
      <w:r w:rsidR="00E0693F" w:rsidRPr="00887CA0">
        <w:rPr>
          <w:sz w:val="24"/>
          <w:szCs w:val="24"/>
        </w:rPr>
        <w:t>,</w:t>
      </w:r>
      <w:r w:rsidRPr="00887CA0">
        <w:rPr>
          <w:sz w:val="24"/>
          <w:szCs w:val="24"/>
        </w:rPr>
        <w:t xml:space="preserve"> and outdoor activities. </w:t>
      </w:r>
    </w:p>
    <w:p w14:paraId="1D33A84D" w14:textId="77777777" w:rsidR="00094EF5" w:rsidRPr="00887CA0" w:rsidRDefault="00094EF5" w:rsidP="00887CA0">
      <w:pPr>
        <w:pStyle w:val="ListParagraph"/>
        <w:spacing w:line="240" w:lineRule="auto"/>
        <w:ind w:left="1444"/>
        <w:rPr>
          <w:sz w:val="24"/>
          <w:szCs w:val="24"/>
        </w:rPr>
      </w:pPr>
    </w:p>
    <w:p w14:paraId="78E415D1" w14:textId="5507918D" w:rsidR="00B3771F" w:rsidRPr="00887CA0" w:rsidRDefault="00A1363C" w:rsidP="00887CA0">
      <w:p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>C</w:t>
      </w:r>
      <w:r w:rsidR="00B3771F" w:rsidRPr="00887CA0">
        <w:rPr>
          <w:sz w:val="24"/>
          <w:szCs w:val="24"/>
        </w:rPr>
        <w:t>all your doctor or seek medical attention</w:t>
      </w:r>
      <w:r w:rsidRPr="00887CA0">
        <w:rPr>
          <w:sz w:val="24"/>
          <w:szCs w:val="24"/>
        </w:rPr>
        <w:t xml:space="preserve"> if you</w:t>
      </w:r>
      <w:r w:rsidR="004352D3" w:rsidRPr="00887CA0">
        <w:rPr>
          <w:sz w:val="24"/>
          <w:szCs w:val="24"/>
        </w:rPr>
        <w:t>r child is</w:t>
      </w:r>
      <w:r w:rsidRPr="00887CA0">
        <w:rPr>
          <w:sz w:val="24"/>
          <w:szCs w:val="24"/>
        </w:rPr>
        <w:t xml:space="preserve"> experiencing:</w:t>
      </w:r>
    </w:p>
    <w:p w14:paraId="79DBB4E7" w14:textId="5D151BC3" w:rsidR="006C0066" w:rsidRPr="00887CA0" w:rsidRDefault="006C0066" w:rsidP="00887CA0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>Increasing itch or pain</w:t>
      </w:r>
      <w:r w:rsidR="00CA778F" w:rsidRPr="00887CA0">
        <w:rPr>
          <w:sz w:val="24"/>
          <w:szCs w:val="24"/>
        </w:rPr>
        <w:t xml:space="preserve"> that cannot be controlled with moisturizers, cold compresses, or over-the-counter pain relievers</w:t>
      </w:r>
    </w:p>
    <w:p w14:paraId="6F7CAF9D" w14:textId="23B475BA" w:rsidR="00A1363C" w:rsidRPr="00887CA0" w:rsidRDefault="00A1363C" w:rsidP="00887CA0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>Blistering or crusting</w:t>
      </w:r>
    </w:p>
    <w:p w14:paraId="125C6497" w14:textId="22DBABBA" w:rsidR="00A1363C" w:rsidRPr="00887CA0" w:rsidRDefault="00A1363C" w:rsidP="00887CA0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>Discharge, pus</w:t>
      </w:r>
      <w:r w:rsidR="00372CCC" w:rsidRPr="00887CA0">
        <w:rPr>
          <w:sz w:val="24"/>
          <w:szCs w:val="24"/>
        </w:rPr>
        <w:t>,</w:t>
      </w:r>
      <w:r w:rsidRPr="00887CA0">
        <w:rPr>
          <w:sz w:val="24"/>
          <w:szCs w:val="24"/>
        </w:rPr>
        <w:t xml:space="preserve"> or redness spreading outside of the treated area</w:t>
      </w:r>
    </w:p>
    <w:p w14:paraId="5F4D77FF" w14:textId="70BF0A2E" w:rsidR="00F430F4" w:rsidRPr="00887CA0" w:rsidRDefault="00A1363C" w:rsidP="00887CA0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 xml:space="preserve">Fever or </w:t>
      </w:r>
      <w:r w:rsidR="006C0066" w:rsidRPr="00887CA0">
        <w:rPr>
          <w:sz w:val="24"/>
          <w:szCs w:val="24"/>
        </w:rPr>
        <w:t>chills</w:t>
      </w:r>
    </w:p>
    <w:p w14:paraId="3A4ADE93" w14:textId="3F2FD7BE" w:rsidR="006C0066" w:rsidRPr="00887CA0" w:rsidRDefault="00F430F4" w:rsidP="00887CA0">
      <w:pPr>
        <w:spacing w:line="240" w:lineRule="auto"/>
        <w:rPr>
          <w:b/>
          <w:bCs/>
          <w:sz w:val="24"/>
          <w:szCs w:val="24"/>
        </w:rPr>
      </w:pPr>
      <w:r w:rsidRPr="00887CA0">
        <w:rPr>
          <w:b/>
          <w:bCs/>
          <w:sz w:val="24"/>
          <w:szCs w:val="24"/>
        </w:rPr>
        <w:t>Teenagers</w:t>
      </w:r>
      <w:r w:rsidR="00887CA0">
        <w:rPr>
          <w:b/>
          <w:bCs/>
          <w:sz w:val="24"/>
          <w:szCs w:val="24"/>
        </w:rPr>
        <w:t xml:space="preserve">: </w:t>
      </w:r>
      <w:r w:rsidR="006C0066" w:rsidRPr="00887CA0">
        <w:rPr>
          <w:sz w:val="24"/>
          <w:szCs w:val="24"/>
        </w:rPr>
        <w:t xml:space="preserve">Make sure to let the medical team know if you are taking a medication called doxycycline, which is commonly prescribed for acne. It can interfere with the laser surgery. </w:t>
      </w:r>
    </w:p>
    <w:p w14:paraId="45EEA704" w14:textId="62C10D66" w:rsidR="00F430F4" w:rsidRPr="00887CA0" w:rsidRDefault="00E0693F" w:rsidP="00887CA0">
      <w:pPr>
        <w:pStyle w:val="ListParagraph"/>
        <w:numPr>
          <w:ilvl w:val="0"/>
          <w:numId w:val="11"/>
        </w:numPr>
        <w:spacing w:line="240" w:lineRule="auto"/>
        <w:rPr>
          <w:b/>
          <w:bCs/>
          <w:sz w:val="24"/>
          <w:szCs w:val="24"/>
        </w:rPr>
      </w:pPr>
      <w:r w:rsidRPr="00887CA0">
        <w:rPr>
          <w:sz w:val="24"/>
          <w:szCs w:val="24"/>
        </w:rPr>
        <w:t>A</w:t>
      </w:r>
      <w:r w:rsidR="00F430F4" w:rsidRPr="00887CA0">
        <w:rPr>
          <w:sz w:val="24"/>
          <w:szCs w:val="24"/>
        </w:rPr>
        <w:t>void shaving the area if there are crusts. You can resume shaving once crusts resolve.</w:t>
      </w:r>
    </w:p>
    <w:p w14:paraId="6F8A2E2D" w14:textId="53B98EC2" w:rsidR="00F430F4" w:rsidRPr="00887CA0" w:rsidRDefault="00D051E4" w:rsidP="00887CA0">
      <w:pPr>
        <w:pStyle w:val="ListParagraph"/>
        <w:numPr>
          <w:ilvl w:val="0"/>
          <w:numId w:val="11"/>
        </w:numPr>
        <w:spacing w:line="240" w:lineRule="auto"/>
        <w:rPr>
          <w:b/>
          <w:bCs/>
          <w:sz w:val="24"/>
          <w:szCs w:val="24"/>
        </w:rPr>
      </w:pPr>
      <w:r w:rsidRPr="00887CA0">
        <w:rPr>
          <w:sz w:val="24"/>
          <w:szCs w:val="24"/>
        </w:rPr>
        <w:t xml:space="preserve">If </w:t>
      </w:r>
      <w:r w:rsidR="00F430F4" w:rsidRPr="00887CA0">
        <w:rPr>
          <w:sz w:val="24"/>
          <w:szCs w:val="24"/>
        </w:rPr>
        <w:t xml:space="preserve">there are no crusts, water-based makeup </w:t>
      </w:r>
      <w:r w:rsidR="00E0693F" w:rsidRPr="00887CA0">
        <w:rPr>
          <w:sz w:val="24"/>
          <w:szCs w:val="24"/>
        </w:rPr>
        <w:t>can be applied two</w:t>
      </w:r>
      <w:r w:rsidR="00F430F4" w:rsidRPr="00887CA0">
        <w:rPr>
          <w:sz w:val="24"/>
          <w:szCs w:val="24"/>
        </w:rPr>
        <w:t xml:space="preserve"> days after treatment. Remove makeup using oil-based remover, baby oil</w:t>
      </w:r>
      <w:r w:rsidR="00E0693F" w:rsidRPr="00887CA0">
        <w:rPr>
          <w:sz w:val="24"/>
          <w:szCs w:val="24"/>
        </w:rPr>
        <w:t>,</w:t>
      </w:r>
      <w:r w:rsidR="00F430F4" w:rsidRPr="00887CA0">
        <w:rPr>
          <w:sz w:val="24"/>
          <w:szCs w:val="24"/>
        </w:rPr>
        <w:t xml:space="preserve"> or cold cream. </w:t>
      </w:r>
      <w:r w:rsidR="00CA778F" w:rsidRPr="00887CA0">
        <w:rPr>
          <w:sz w:val="24"/>
          <w:szCs w:val="24"/>
        </w:rPr>
        <w:t>Be gentle and d</w:t>
      </w:r>
      <w:r w:rsidR="00F430F4" w:rsidRPr="00887CA0">
        <w:rPr>
          <w:sz w:val="24"/>
          <w:szCs w:val="24"/>
        </w:rPr>
        <w:t xml:space="preserve">o not rub the area. </w:t>
      </w:r>
    </w:p>
    <w:p w14:paraId="636DC2CE" w14:textId="6160F996" w:rsidR="00F430F4" w:rsidRPr="00887CA0" w:rsidRDefault="00F430F4" w:rsidP="00887CA0">
      <w:pPr>
        <w:spacing w:line="240" w:lineRule="auto"/>
        <w:rPr>
          <w:sz w:val="24"/>
          <w:szCs w:val="24"/>
        </w:rPr>
      </w:pPr>
    </w:p>
    <w:p w14:paraId="7C33B90A" w14:textId="15D45DF1" w:rsidR="00DC4FF1" w:rsidRPr="00887CA0" w:rsidRDefault="00DC4FF1" w:rsidP="00887CA0">
      <w:p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>Contributing SPD members:</w:t>
      </w:r>
    </w:p>
    <w:p w14:paraId="0F249203" w14:textId="502C98E8" w:rsidR="00DC4FF1" w:rsidRPr="00887CA0" w:rsidRDefault="00DC4FF1" w:rsidP="00887CA0">
      <w:p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>Esteban Fernandez-Faith</w:t>
      </w:r>
    </w:p>
    <w:p w14:paraId="59F2EB53" w14:textId="72A0E5BA" w:rsidR="00DC4FF1" w:rsidRPr="00887CA0" w:rsidRDefault="00DC4FF1" w:rsidP="00887CA0">
      <w:p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>Irene Lara-Corrales</w:t>
      </w:r>
    </w:p>
    <w:p w14:paraId="219A1785" w14:textId="77777777" w:rsidR="00DC4FF1" w:rsidRPr="00887CA0" w:rsidRDefault="00DC4FF1" w:rsidP="00887CA0">
      <w:pPr>
        <w:spacing w:line="240" w:lineRule="auto"/>
        <w:rPr>
          <w:sz w:val="24"/>
          <w:szCs w:val="24"/>
        </w:rPr>
      </w:pPr>
    </w:p>
    <w:p w14:paraId="5F72D676" w14:textId="05172910" w:rsidR="00DC4FF1" w:rsidRPr="00887CA0" w:rsidRDefault="00DC4FF1" w:rsidP="00887CA0">
      <w:p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>Committee reviewers:</w:t>
      </w:r>
    </w:p>
    <w:p w14:paraId="13225693" w14:textId="664E73AA" w:rsidR="00DC4FF1" w:rsidRPr="00887CA0" w:rsidRDefault="00DC4FF1" w:rsidP="00887CA0">
      <w:p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>Keith Morley</w:t>
      </w:r>
    </w:p>
    <w:p w14:paraId="6AB82C21" w14:textId="1E77370F" w:rsidR="00DC4FF1" w:rsidRPr="00887CA0" w:rsidRDefault="00DC4FF1" w:rsidP="00887CA0">
      <w:p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>Brian Green</w:t>
      </w:r>
    </w:p>
    <w:p w14:paraId="28E9D541" w14:textId="2DA6F442" w:rsidR="00DC4FF1" w:rsidRPr="00887CA0" w:rsidRDefault="00DC4FF1" w:rsidP="00887CA0">
      <w:pPr>
        <w:spacing w:line="240" w:lineRule="auto"/>
        <w:rPr>
          <w:sz w:val="24"/>
          <w:szCs w:val="24"/>
        </w:rPr>
      </w:pPr>
    </w:p>
    <w:p w14:paraId="78F5530D" w14:textId="5E880779" w:rsidR="00DC4FF1" w:rsidRPr="00887CA0" w:rsidRDefault="00DC4FF1" w:rsidP="00887CA0">
      <w:p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>Expert reviewer:</w:t>
      </w:r>
    </w:p>
    <w:p w14:paraId="2393A2AC" w14:textId="311CD2FD" w:rsidR="00DC4FF1" w:rsidRPr="00887CA0" w:rsidRDefault="00DC4FF1" w:rsidP="00887CA0">
      <w:pPr>
        <w:spacing w:line="240" w:lineRule="auto"/>
        <w:rPr>
          <w:sz w:val="24"/>
          <w:szCs w:val="24"/>
        </w:rPr>
      </w:pPr>
      <w:r w:rsidRPr="00887CA0">
        <w:rPr>
          <w:sz w:val="24"/>
          <w:szCs w:val="24"/>
        </w:rPr>
        <w:t xml:space="preserve">Andrew </w:t>
      </w:r>
      <w:r w:rsidR="00201A4B" w:rsidRPr="00887CA0">
        <w:rPr>
          <w:sz w:val="24"/>
          <w:szCs w:val="24"/>
        </w:rPr>
        <w:t xml:space="preserve">C. </w:t>
      </w:r>
      <w:r w:rsidRPr="00887CA0">
        <w:rPr>
          <w:sz w:val="24"/>
          <w:szCs w:val="24"/>
        </w:rPr>
        <w:t>Krakowski</w:t>
      </w:r>
    </w:p>
    <w:sectPr w:rsidR="00DC4FF1" w:rsidRPr="0088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1C3"/>
    <w:multiLevelType w:val="hybridMultilevel"/>
    <w:tmpl w:val="F778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66FF5"/>
    <w:multiLevelType w:val="hybridMultilevel"/>
    <w:tmpl w:val="06183C74"/>
    <w:lvl w:ilvl="0" w:tplc="659ED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00E55"/>
    <w:multiLevelType w:val="hybridMultilevel"/>
    <w:tmpl w:val="D228EF14"/>
    <w:lvl w:ilvl="0" w:tplc="1DBC0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66F30"/>
    <w:multiLevelType w:val="hybridMultilevel"/>
    <w:tmpl w:val="C56A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7682A"/>
    <w:multiLevelType w:val="hybridMultilevel"/>
    <w:tmpl w:val="D46E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C3FDF"/>
    <w:multiLevelType w:val="hybridMultilevel"/>
    <w:tmpl w:val="8BBC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00E4A"/>
    <w:multiLevelType w:val="hybridMultilevel"/>
    <w:tmpl w:val="C840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24012"/>
    <w:multiLevelType w:val="hybridMultilevel"/>
    <w:tmpl w:val="6576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56851"/>
    <w:multiLevelType w:val="hybridMultilevel"/>
    <w:tmpl w:val="7630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011F1"/>
    <w:multiLevelType w:val="hybridMultilevel"/>
    <w:tmpl w:val="F4366FD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0" w15:restartNumberingAfterBreak="0">
    <w:nsid w:val="6F4C170E"/>
    <w:multiLevelType w:val="hybridMultilevel"/>
    <w:tmpl w:val="6ED450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724467">
    <w:abstractNumId w:val="5"/>
  </w:num>
  <w:num w:numId="2" w16cid:durableId="410545011">
    <w:abstractNumId w:val="6"/>
  </w:num>
  <w:num w:numId="3" w16cid:durableId="565074559">
    <w:abstractNumId w:val="3"/>
  </w:num>
  <w:num w:numId="4" w16cid:durableId="1574588213">
    <w:abstractNumId w:val="8"/>
  </w:num>
  <w:num w:numId="5" w16cid:durableId="1827086809">
    <w:abstractNumId w:val="0"/>
  </w:num>
  <w:num w:numId="6" w16cid:durableId="937130727">
    <w:abstractNumId w:val="7"/>
  </w:num>
  <w:num w:numId="7" w16cid:durableId="2085030872">
    <w:abstractNumId w:val="4"/>
  </w:num>
  <w:num w:numId="8" w16cid:durableId="307512200">
    <w:abstractNumId w:val="9"/>
  </w:num>
  <w:num w:numId="9" w16cid:durableId="877620533">
    <w:abstractNumId w:val="10"/>
  </w:num>
  <w:num w:numId="10" w16cid:durableId="1313023678">
    <w:abstractNumId w:val="2"/>
  </w:num>
  <w:num w:numId="11" w16cid:durableId="416286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B8"/>
    <w:rsid w:val="00094EF5"/>
    <w:rsid w:val="000C21F1"/>
    <w:rsid w:val="0010011F"/>
    <w:rsid w:val="00201A4B"/>
    <w:rsid w:val="00244F5B"/>
    <w:rsid w:val="002712D0"/>
    <w:rsid w:val="00372CCC"/>
    <w:rsid w:val="003E3C0C"/>
    <w:rsid w:val="004352D3"/>
    <w:rsid w:val="00484D4C"/>
    <w:rsid w:val="00587518"/>
    <w:rsid w:val="00605102"/>
    <w:rsid w:val="006C0066"/>
    <w:rsid w:val="00746DA9"/>
    <w:rsid w:val="008049B8"/>
    <w:rsid w:val="00851BDC"/>
    <w:rsid w:val="008832C1"/>
    <w:rsid w:val="00887CA0"/>
    <w:rsid w:val="00981FF5"/>
    <w:rsid w:val="009D4EBA"/>
    <w:rsid w:val="00A1363C"/>
    <w:rsid w:val="00A279C1"/>
    <w:rsid w:val="00A5670B"/>
    <w:rsid w:val="00AC103D"/>
    <w:rsid w:val="00B3771F"/>
    <w:rsid w:val="00B619D9"/>
    <w:rsid w:val="00BF6D1C"/>
    <w:rsid w:val="00C37ADB"/>
    <w:rsid w:val="00CA778F"/>
    <w:rsid w:val="00D051E4"/>
    <w:rsid w:val="00DC06EF"/>
    <w:rsid w:val="00DC4FF1"/>
    <w:rsid w:val="00E0693F"/>
    <w:rsid w:val="00E869C2"/>
    <w:rsid w:val="00EB400B"/>
    <w:rsid w:val="00EB4030"/>
    <w:rsid w:val="00EE2A74"/>
    <w:rsid w:val="00F430F4"/>
    <w:rsid w:val="00F47D6E"/>
    <w:rsid w:val="00F8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5A8E"/>
  <w15:chartTrackingRefBased/>
  <w15:docId w15:val="{E495394A-C9D4-4D7F-9CAE-C5AA3342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9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77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1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A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A17C6-728A-4B63-A7A6-0AA2D887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Faith, Esteban</dc:creator>
  <cp:keywords/>
  <dc:description/>
  <cp:lastModifiedBy>Jairath, Ruple</cp:lastModifiedBy>
  <cp:revision>16</cp:revision>
  <dcterms:created xsi:type="dcterms:W3CDTF">2021-02-09T15:40:00Z</dcterms:created>
  <dcterms:modified xsi:type="dcterms:W3CDTF">2024-01-13T05:22:00Z</dcterms:modified>
</cp:coreProperties>
</file>