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F0D3B" w14:textId="77777777" w:rsidR="00623CC4" w:rsidRDefault="00623CC4">
      <w:pPr>
        <w:pStyle w:val="Body"/>
        <w:rPr>
          <w:b/>
          <w:bCs/>
          <w:color w:val="1A1A1A"/>
          <w:sz w:val="32"/>
          <w:szCs w:val="32"/>
          <w:u w:color="1A1A1A"/>
        </w:rPr>
      </w:pPr>
    </w:p>
    <w:p w14:paraId="5B9EF0B2" w14:textId="66369BCD" w:rsidR="00623CC4" w:rsidRDefault="00623CC4" w:rsidP="00623CC4">
      <w:pPr>
        <w:pStyle w:val="Body"/>
        <w:jc w:val="center"/>
        <w:rPr>
          <w:b/>
          <w:bCs/>
          <w:color w:val="1A1A1A"/>
          <w:sz w:val="32"/>
          <w:szCs w:val="32"/>
          <w:u w:color="1A1A1A"/>
        </w:rPr>
      </w:pPr>
      <w:r>
        <w:rPr>
          <w:b/>
          <w:bCs/>
          <w:noProof/>
          <w:color w:val="1A1A1A"/>
          <w:sz w:val="32"/>
          <w:szCs w:val="32"/>
          <w:u w:color="1A1A1A"/>
        </w:rPr>
        <w:drawing>
          <wp:inline distT="0" distB="0" distL="0" distR="0" wp14:anchorId="374FF364" wp14:editId="05ABBE68">
            <wp:extent cx="1689100" cy="1738202"/>
            <wp:effectExtent l="0" t="0" r="0" b="1905"/>
            <wp:docPr id="2127055371"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7055371" name="Picture 1" descr="A qr code on a white background&#10;&#10;Description automatically generated"/>
                    <pic:cNvPicPr/>
                  </pic:nvPicPr>
                  <pic:blipFill>
                    <a:blip r:embed="rId6"/>
                    <a:stretch>
                      <a:fillRect/>
                    </a:stretch>
                  </pic:blipFill>
                  <pic:spPr>
                    <a:xfrm>
                      <a:off x="0" y="0"/>
                      <a:ext cx="1700230" cy="1749655"/>
                    </a:xfrm>
                    <a:prstGeom prst="rect">
                      <a:avLst/>
                    </a:prstGeom>
                  </pic:spPr>
                </pic:pic>
              </a:graphicData>
            </a:graphic>
          </wp:inline>
        </w:drawing>
      </w:r>
    </w:p>
    <w:p w14:paraId="71BAB8D9" w14:textId="0E93EAAF" w:rsidR="00EC7BBF" w:rsidRPr="00623CC4" w:rsidRDefault="00EE4B95" w:rsidP="00623CC4">
      <w:pPr>
        <w:pStyle w:val="Body"/>
        <w:jc w:val="center"/>
        <w:rPr>
          <w:b/>
          <w:bCs/>
          <w:color w:val="1A1A1A"/>
          <w:sz w:val="40"/>
          <w:szCs w:val="40"/>
          <w:u w:color="1A1A1A"/>
        </w:rPr>
      </w:pPr>
      <w:r w:rsidRPr="00623CC4">
        <w:rPr>
          <w:b/>
          <w:bCs/>
          <w:color w:val="1A1A1A"/>
          <w:sz w:val="40"/>
          <w:szCs w:val="40"/>
          <w:u w:color="1A1A1A"/>
        </w:rPr>
        <w:t>Down syndrome and Hidradenitis suppurativa (HS)</w:t>
      </w:r>
      <w:r w:rsidRPr="00623CC4">
        <w:rPr>
          <w:b/>
          <w:bCs/>
          <w:color w:val="1A1A1A"/>
          <w:sz w:val="40"/>
          <w:szCs w:val="40"/>
          <w:u w:color="1A1A1A"/>
        </w:rPr>
        <w:br/>
      </w:r>
    </w:p>
    <w:p w14:paraId="265E5414" w14:textId="47AF2FE8" w:rsidR="00EC7BBF" w:rsidRPr="002F60E8" w:rsidRDefault="00EE4B95">
      <w:pPr>
        <w:pStyle w:val="Body"/>
        <w:widowControl w:val="0"/>
        <w:rPr>
          <w:b/>
          <w:bCs/>
          <w:color w:val="404040"/>
          <w:u w:color="404040"/>
        </w:rPr>
      </w:pPr>
      <w:r>
        <w:rPr>
          <w:b/>
          <w:bCs/>
          <w:color w:val="404040"/>
          <w:u w:color="404040"/>
        </w:rPr>
        <w:t>Hidradenitis suppurativa (HI-</w:t>
      </w:r>
      <w:proofErr w:type="spellStart"/>
      <w:r>
        <w:rPr>
          <w:b/>
          <w:bCs/>
          <w:color w:val="404040"/>
          <w:u w:color="404040"/>
        </w:rPr>
        <w:t>drad</w:t>
      </w:r>
      <w:proofErr w:type="spellEnd"/>
      <w:r>
        <w:rPr>
          <w:b/>
          <w:bCs/>
          <w:color w:val="404040"/>
          <w:u w:color="404040"/>
        </w:rPr>
        <w:t>-en-I-tis sup-per-ah-TEE-</w:t>
      </w:r>
      <w:proofErr w:type="spellStart"/>
      <w:r>
        <w:rPr>
          <w:b/>
          <w:bCs/>
          <w:color w:val="404040"/>
          <w:u w:color="404040"/>
        </w:rPr>
        <w:t>vah</w:t>
      </w:r>
      <w:proofErr w:type="spellEnd"/>
      <w:r>
        <w:rPr>
          <w:b/>
          <w:bCs/>
          <w:color w:val="404040"/>
          <w:u w:color="404040"/>
        </w:rPr>
        <w:t xml:space="preserve"> or HS) is a chronic condition with recurrent painful bumps and draining sores of the skin. Sometimes it can look like acne.</w:t>
      </w:r>
      <w:r w:rsidR="002F60E8">
        <w:rPr>
          <w:b/>
          <w:bCs/>
          <w:color w:val="404040"/>
          <w:u w:color="404040"/>
        </w:rPr>
        <w:t xml:space="preserve"> </w:t>
      </w:r>
      <w:r w:rsidR="002F60E8" w:rsidRPr="002F60E8">
        <w:rPr>
          <w:b/>
          <w:bCs/>
          <w:color w:val="404040"/>
          <w:u w:color="404040"/>
        </w:rPr>
        <w:t>It more commonly affects the skin folds, such as the underarms, buttock crease, and groin area. When severe, it can appear in other parts of the body as well</w:t>
      </w:r>
      <w:r w:rsidR="002F60E8">
        <w:rPr>
          <w:b/>
          <w:bCs/>
          <w:color w:val="404040"/>
          <w:u w:color="404040"/>
        </w:rPr>
        <w:t xml:space="preserve">. </w:t>
      </w:r>
      <w:r w:rsidR="002F60E8" w:rsidRPr="002F60E8">
        <w:rPr>
          <w:b/>
          <w:bCs/>
          <w:color w:val="404040"/>
          <w:u w:color="404040"/>
        </w:rPr>
        <w:t>HS seems to be more common in people with Down syndrome.</w:t>
      </w:r>
    </w:p>
    <w:p w14:paraId="0BCC4E46" w14:textId="77777777" w:rsidR="00EC7BBF" w:rsidRDefault="00EC7BBF">
      <w:pPr>
        <w:pStyle w:val="Body"/>
        <w:widowControl w:val="0"/>
        <w:rPr>
          <w:rFonts w:ascii="Raleway-Regular" w:eastAsia="Raleway-Regular" w:hAnsi="Raleway-Regular" w:cs="Raleway-Regular"/>
          <w:b/>
          <w:bCs/>
          <w:color w:val="1A1A1A"/>
          <w:sz w:val="22"/>
          <w:szCs w:val="22"/>
          <w:u w:color="1A1A1A"/>
        </w:rPr>
      </w:pPr>
    </w:p>
    <w:p w14:paraId="37E38016" w14:textId="77777777" w:rsidR="00EC7BBF" w:rsidRDefault="00EE4B95">
      <w:pPr>
        <w:pStyle w:val="Body"/>
        <w:widowControl w:val="0"/>
        <w:rPr>
          <w:b/>
          <w:bCs/>
          <w:color w:val="1A1A1A"/>
          <w:u w:val="single" w:color="1A1A1A"/>
        </w:rPr>
      </w:pPr>
      <w:r>
        <w:rPr>
          <w:b/>
          <w:bCs/>
          <w:color w:val="1A1A1A"/>
          <w:u w:val="single" w:color="1A1A1A"/>
          <w:lang w:val="de-DE"/>
        </w:rPr>
        <w:t>WHAT CAUSES HS?</w:t>
      </w:r>
    </w:p>
    <w:p w14:paraId="2DB5AFB9" w14:textId="77777777" w:rsidR="00EC7BBF" w:rsidRDefault="00EC7BBF">
      <w:pPr>
        <w:pStyle w:val="Body"/>
        <w:widowControl w:val="0"/>
        <w:rPr>
          <w:b/>
          <w:bCs/>
          <w:color w:val="1A1A1A"/>
          <w:u w:color="1A1A1A"/>
        </w:rPr>
      </w:pPr>
    </w:p>
    <w:p w14:paraId="2E231CFB" w14:textId="77777777" w:rsidR="00EC7BBF" w:rsidRDefault="00EE4B95">
      <w:pPr>
        <w:pStyle w:val="Body"/>
        <w:widowControl w:val="0"/>
        <w:rPr>
          <w:b/>
          <w:bCs/>
          <w:color w:val="1A1A1A"/>
          <w:u w:color="1A1A1A"/>
        </w:rPr>
      </w:pPr>
      <w:r>
        <w:rPr>
          <w:color w:val="333333"/>
          <w:u w:color="333333"/>
        </w:rPr>
        <w:t>The cause is not completely clear. HS is not an infection and is not contagious. It is not caused by poor hygiene. The immune system and local factors play a role in the disease.</w:t>
      </w:r>
    </w:p>
    <w:p w14:paraId="141B9BAF" w14:textId="77777777" w:rsidR="00EC7BBF" w:rsidRDefault="00EE4B95">
      <w:pPr>
        <w:pStyle w:val="Body"/>
        <w:widowControl w:val="0"/>
        <w:rPr>
          <w:b/>
          <w:bCs/>
          <w:color w:val="1A1A1A"/>
          <w:u w:color="1A1A1A"/>
        </w:rPr>
      </w:pPr>
      <w:r>
        <w:rPr>
          <w:color w:val="333333"/>
          <w:u w:color="333333"/>
        </w:rPr>
        <w:t xml:space="preserve">People with Down syndrome have three copies of chromosome 21, and this can lead to changes in the immune system and skin that make HS more common. There might be other genetic factors that contribute, and it might run in families. </w:t>
      </w:r>
    </w:p>
    <w:p w14:paraId="02303B88" w14:textId="77777777" w:rsidR="00EC7BBF" w:rsidRDefault="00EC7BBF">
      <w:pPr>
        <w:pStyle w:val="Body"/>
        <w:widowControl w:val="0"/>
        <w:rPr>
          <w:b/>
          <w:bCs/>
          <w:color w:val="1A1A1A"/>
          <w:u w:color="1A1A1A"/>
        </w:rPr>
      </w:pPr>
    </w:p>
    <w:p w14:paraId="0F68714E" w14:textId="77777777" w:rsidR="00EC7BBF" w:rsidRDefault="00EE4B95">
      <w:pPr>
        <w:pStyle w:val="Body"/>
        <w:widowControl w:val="0"/>
        <w:rPr>
          <w:b/>
          <w:bCs/>
          <w:color w:val="1A1A1A"/>
          <w:u w:color="1A1A1A"/>
        </w:rPr>
      </w:pPr>
      <w:r>
        <w:rPr>
          <w:b/>
          <w:bCs/>
          <w:color w:val="1A1A1A"/>
          <w:u w:color="1A1A1A"/>
          <w:lang w:val="de-DE"/>
        </w:rPr>
        <w:t xml:space="preserve">WHEN DOES HS START?  </w:t>
      </w:r>
    </w:p>
    <w:p w14:paraId="34CF66D9" w14:textId="77777777" w:rsidR="00EC7BBF" w:rsidRDefault="00EC7BBF">
      <w:pPr>
        <w:pStyle w:val="Body"/>
        <w:widowControl w:val="0"/>
        <w:rPr>
          <w:b/>
          <w:bCs/>
          <w:color w:val="1A1A1A"/>
          <w:u w:color="1A1A1A"/>
        </w:rPr>
      </w:pPr>
    </w:p>
    <w:p w14:paraId="13A97571" w14:textId="77777777" w:rsidR="00EC7BBF" w:rsidRDefault="00EE4B95">
      <w:pPr>
        <w:pStyle w:val="Body"/>
        <w:widowControl w:val="0"/>
        <w:rPr>
          <w:color w:val="1A1A1A"/>
          <w:u w:color="1A1A1A"/>
        </w:rPr>
      </w:pPr>
      <w:r>
        <w:rPr>
          <w:color w:val="1A1A1A"/>
          <w:u w:color="1A1A1A"/>
        </w:rPr>
        <w:t xml:space="preserve">HS can develop as a child, teenager, or adult. HS can start at a younger age in people with Down syndrome. </w:t>
      </w:r>
    </w:p>
    <w:p w14:paraId="670B2506" w14:textId="77777777" w:rsidR="00EC7BBF" w:rsidRDefault="00EC7BBF">
      <w:pPr>
        <w:pStyle w:val="Body"/>
        <w:widowControl w:val="0"/>
        <w:rPr>
          <w:b/>
          <w:bCs/>
          <w:color w:val="1A1A1A"/>
          <w:u w:color="1A1A1A"/>
        </w:rPr>
      </w:pPr>
    </w:p>
    <w:p w14:paraId="31984121" w14:textId="77777777" w:rsidR="00EC7BBF" w:rsidRDefault="00EE4B95">
      <w:pPr>
        <w:pStyle w:val="Body"/>
        <w:widowControl w:val="0"/>
        <w:rPr>
          <w:b/>
          <w:bCs/>
          <w:color w:val="1A1A1A"/>
          <w:u w:val="single" w:color="1A1A1A"/>
        </w:rPr>
      </w:pPr>
      <w:r>
        <w:rPr>
          <w:b/>
          <w:bCs/>
          <w:color w:val="1A1A1A"/>
          <w:u w:val="single" w:color="1A1A1A"/>
        </w:rPr>
        <w:t>WHAT DOES HS LOOK LIKE?</w:t>
      </w:r>
    </w:p>
    <w:p w14:paraId="390762AF" w14:textId="77777777" w:rsidR="00EC7BBF" w:rsidRDefault="00EC7BBF">
      <w:pPr>
        <w:pStyle w:val="Body"/>
        <w:widowControl w:val="0"/>
        <w:rPr>
          <w:b/>
          <w:bCs/>
          <w:color w:val="1A1A1A"/>
          <w:u w:val="single" w:color="1A1A1A"/>
        </w:rPr>
      </w:pPr>
    </w:p>
    <w:p w14:paraId="6B61A94A" w14:textId="77777777" w:rsidR="00EC7BBF" w:rsidRDefault="00EE4B95">
      <w:pPr>
        <w:pStyle w:val="Body"/>
        <w:widowControl w:val="0"/>
        <w:rPr>
          <w:color w:val="333333"/>
          <w:u w:color="333333"/>
        </w:rPr>
      </w:pPr>
      <w:r>
        <w:rPr>
          <w:color w:val="333333"/>
          <w:u w:color="333333"/>
        </w:rPr>
        <w:t>HS can range from mild to severe. It can look like multiple comedones (“blackheads”) to painful bumps and abscesses that heal with scarring. Painful bumps can go on to form draining tunnels (“sinus tracts”) under the skin. Deep bumps or tracts often leave scars. The tunnels can drain pus or blood, which can result in a bad smell.</w:t>
      </w:r>
    </w:p>
    <w:p w14:paraId="1CA8744C" w14:textId="77777777" w:rsidR="00EC7BBF" w:rsidRDefault="00EE4B95">
      <w:pPr>
        <w:pStyle w:val="Body"/>
        <w:widowControl w:val="0"/>
        <w:rPr>
          <w:b/>
          <w:bCs/>
          <w:color w:val="FFFFFF"/>
          <w:u w:color="FFFFFF"/>
        </w:rPr>
      </w:pPr>
      <w:r>
        <w:rPr>
          <w:b/>
          <w:bCs/>
          <w:color w:val="FFFFFF"/>
          <w:u w:color="FFFFFF"/>
          <w:lang w:val="de-DE"/>
        </w:rPr>
        <w:t xml:space="preserve">#25: SPITZ NEVUSATIENT </w:t>
      </w:r>
    </w:p>
    <w:p w14:paraId="05823731" w14:textId="77777777" w:rsidR="00EC7BBF" w:rsidRDefault="00EE4B95">
      <w:pPr>
        <w:pStyle w:val="Body"/>
        <w:widowControl w:val="0"/>
        <w:rPr>
          <w:b/>
          <w:bCs/>
          <w:color w:val="1A1A1A"/>
          <w:u w:val="single" w:color="1A1A1A"/>
        </w:rPr>
      </w:pPr>
      <w:r>
        <w:rPr>
          <w:b/>
          <w:bCs/>
          <w:color w:val="1A1A1A"/>
          <w:u w:val="single" w:color="1A1A1A"/>
        </w:rPr>
        <w:t>HOW IS HS DIAGNOSED?</w:t>
      </w:r>
    </w:p>
    <w:p w14:paraId="6F8C1363" w14:textId="77777777" w:rsidR="00EC7BBF" w:rsidRDefault="00EC7BBF">
      <w:pPr>
        <w:pStyle w:val="Body"/>
        <w:widowControl w:val="0"/>
        <w:rPr>
          <w:color w:val="333333"/>
          <w:u w:color="333333"/>
        </w:rPr>
      </w:pPr>
    </w:p>
    <w:p w14:paraId="6BD0ACD5" w14:textId="786C9EC9" w:rsidR="00EC7BBF" w:rsidRDefault="00EE4B95">
      <w:pPr>
        <w:pStyle w:val="Body"/>
        <w:widowControl w:val="0"/>
        <w:rPr>
          <w:color w:val="333333"/>
          <w:u w:color="333333"/>
        </w:rPr>
      </w:pPr>
      <w:r>
        <w:rPr>
          <w:color w:val="333333"/>
          <w:u w:color="333333"/>
        </w:rPr>
        <w:t xml:space="preserve">The diagnosis is made by your </w:t>
      </w:r>
      <w:r w:rsidR="004C74CF">
        <w:rPr>
          <w:color w:val="333333"/>
          <w:u w:color="333333"/>
        </w:rPr>
        <w:t xml:space="preserve">child’s </w:t>
      </w:r>
      <w:r>
        <w:rPr>
          <w:color w:val="333333"/>
          <w:u w:color="333333"/>
        </w:rPr>
        <w:t xml:space="preserve">doctor examining </w:t>
      </w:r>
      <w:r w:rsidR="004C74CF">
        <w:rPr>
          <w:color w:val="333333"/>
          <w:u w:color="333333"/>
        </w:rPr>
        <w:t>their</w:t>
      </w:r>
      <w:r>
        <w:rPr>
          <w:color w:val="333333"/>
          <w:u w:color="333333"/>
        </w:rPr>
        <w:t xml:space="preserve"> skin. Since HS is more common in Down syndrome, it is recommended that a doctor look for signs of HS every </w:t>
      </w:r>
      <w:r>
        <w:rPr>
          <w:color w:val="333333"/>
          <w:u w:color="333333"/>
        </w:rPr>
        <w:lastRenderedPageBreak/>
        <w:t xml:space="preserve">year starting around </w:t>
      </w:r>
      <w:r w:rsidR="004C74CF">
        <w:rPr>
          <w:color w:val="333333"/>
          <w:u w:color="333333"/>
        </w:rPr>
        <w:t>age 10</w:t>
      </w:r>
      <w:r>
        <w:rPr>
          <w:color w:val="333333"/>
          <w:u w:color="333333"/>
        </w:rPr>
        <w:t>. Your doctor may check for infection of the skin before making this diagnosis. Other tests are often not necessary.</w:t>
      </w:r>
    </w:p>
    <w:p w14:paraId="3F834890" w14:textId="77777777" w:rsidR="00EC7BBF" w:rsidRDefault="00EE4B95">
      <w:pPr>
        <w:pStyle w:val="Body"/>
        <w:widowControl w:val="0"/>
        <w:rPr>
          <w:b/>
          <w:bCs/>
          <w:color w:val="FFFFFF"/>
          <w:u w:val="single" w:color="FFFFFF"/>
        </w:rPr>
      </w:pPr>
      <w:r>
        <w:rPr>
          <w:b/>
          <w:bCs/>
          <w:color w:val="FFFFFF"/>
          <w:u w:val="single" w:color="FFFFFF"/>
        </w:rPr>
        <w:t xml:space="preserve"> TREATMENT?</w:t>
      </w:r>
    </w:p>
    <w:p w14:paraId="2A83866B" w14:textId="77777777" w:rsidR="00EC7BBF" w:rsidRDefault="00EE4B95">
      <w:pPr>
        <w:pStyle w:val="Body"/>
        <w:widowControl w:val="0"/>
        <w:rPr>
          <w:b/>
          <w:bCs/>
          <w:color w:val="1A1A1A"/>
          <w:u w:val="single" w:color="1A1A1A"/>
        </w:rPr>
      </w:pPr>
      <w:r>
        <w:rPr>
          <w:b/>
          <w:bCs/>
          <w:color w:val="1A1A1A"/>
          <w:u w:val="single" w:color="1A1A1A"/>
        </w:rPr>
        <w:t>HOW LONG DOES HS LAST?</w:t>
      </w:r>
    </w:p>
    <w:p w14:paraId="12C88300" w14:textId="77777777" w:rsidR="00EC7BBF" w:rsidRDefault="00EC7BBF">
      <w:pPr>
        <w:pStyle w:val="Body"/>
        <w:widowControl w:val="0"/>
        <w:rPr>
          <w:b/>
          <w:bCs/>
          <w:color w:val="1A1A1A"/>
          <w:u w:val="single" w:color="1A1A1A"/>
        </w:rPr>
      </w:pPr>
    </w:p>
    <w:p w14:paraId="31565F75" w14:textId="77777777" w:rsidR="00EC7BBF" w:rsidRDefault="00EE4B95">
      <w:pPr>
        <w:pStyle w:val="Body"/>
        <w:widowControl w:val="0"/>
        <w:rPr>
          <w:color w:val="333333"/>
          <w:u w:color="333333"/>
        </w:rPr>
      </w:pPr>
      <w:r>
        <w:rPr>
          <w:color w:val="333333"/>
          <w:u w:color="333333"/>
        </w:rPr>
        <w:t xml:space="preserve">The individual bumps and sores may last for weeks or months. They may keep coming back. In most cases, HS is considered a chronic, long-lasting condition. Each patient is different and the bumps may get better or worse over time. </w:t>
      </w:r>
    </w:p>
    <w:p w14:paraId="5998D7C8" w14:textId="77777777" w:rsidR="00EC7BBF" w:rsidRDefault="00EC7BBF">
      <w:pPr>
        <w:pStyle w:val="Body"/>
        <w:widowControl w:val="0"/>
        <w:rPr>
          <w:color w:val="333333"/>
          <w:u w:color="333333"/>
        </w:rPr>
      </w:pPr>
    </w:p>
    <w:p w14:paraId="579AEA0C" w14:textId="77777777" w:rsidR="00EC7BBF" w:rsidRDefault="00EE4B95">
      <w:pPr>
        <w:pStyle w:val="Body"/>
        <w:widowControl w:val="0"/>
        <w:rPr>
          <w:b/>
          <w:bCs/>
          <w:color w:val="1A1A1A"/>
          <w:u w:val="single" w:color="1A1A1A"/>
        </w:rPr>
      </w:pPr>
      <w:r>
        <w:rPr>
          <w:b/>
          <w:bCs/>
          <w:color w:val="1A1A1A"/>
          <w:u w:val="single" w:color="1A1A1A"/>
        </w:rPr>
        <w:t>WHAT ARE THE TREATMENTS FOR HS?</w:t>
      </w:r>
    </w:p>
    <w:p w14:paraId="6D11B8C1" w14:textId="77777777" w:rsidR="00EC7BBF" w:rsidRDefault="00EC7BBF">
      <w:pPr>
        <w:pStyle w:val="Body"/>
        <w:widowControl w:val="0"/>
        <w:rPr>
          <w:b/>
          <w:bCs/>
          <w:color w:val="1A1A1A"/>
          <w:u w:val="single" w:color="1A1A1A"/>
        </w:rPr>
      </w:pPr>
    </w:p>
    <w:p w14:paraId="5BE9C19E" w14:textId="77777777" w:rsidR="00EE4B95" w:rsidRDefault="00EE4B95">
      <w:pPr>
        <w:pStyle w:val="Body"/>
        <w:widowControl w:val="0"/>
        <w:rPr>
          <w:color w:val="333333"/>
          <w:u w:color="333333"/>
        </w:rPr>
      </w:pPr>
      <w:r>
        <w:rPr>
          <w:color w:val="333333"/>
          <w:u w:color="333333"/>
        </w:rPr>
        <w:t xml:space="preserve">While there are many treatment options, HS can be very hard to treat. It may take time to find the best treatment plan for each person. Medicines take weeks to months to work. Be patient, and do not stop a medication without first discussing with your doctor. </w:t>
      </w:r>
    </w:p>
    <w:p w14:paraId="31B5ADD4" w14:textId="77777777" w:rsidR="00EE4B95" w:rsidRDefault="00EE4B95">
      <w:pPr>
        <w:pStyle w:val="Body"/>
        <w:widowControl w:val="0"/>
        <w:rPr>
          <w:color w:val="333333"/>
          <w:u w:color="333333"/>
        </w:rPr>
      </w:pPr>
    </w:p>
    <w:p w14:paraId="21DA7948" w14:textId="77777777" w:rsidR="00EE4B95" w:rsidRDefault="00EE4B95">
      <w:pPr>
        <w:pStyle w:val="Body"/>
        <w:widowControl w:val="0"/>
        <w:rPr>
          <w:color w:val="333333"/>
          <w:u w:color="333333"/>
        </w:rPr>
      </w:pPr>
      <w:r>
        <w:rPr>
          <w:color w:val="333333"/>
          <w:u w:color="333333"/>
        </w:rPr>
        <w:t xml:space="preserve">Friction can make HS worse. Ask your doctor for recommendations on bandages and clothing to reduce friction with the skin. Avoid closely shaving the areas where you have HS. </w:t>
      </w:r>
    </w:p>
    <w:p w14:paraId="556B7BC6" w14:textId="77777777" w:rsidR="00EE4B95" w:rsidRDefault="00EE4B95">
      <w:pPr>
        <w:pStyle w:val="Body"/>
        <w:widowControl w:val="0"/>
        <w:rPr>
          <w:color w:val="333333"/>
          <w:u w:color="333333"/>
        </w:rPr>
      </w:pPr>
    </w:p>
    <w:p w14:paraId="177832C0" w14:textId="77777777" w:rsidR="00EC7BBF" w:rsidRDefault="00EE4B95">
      <w:pPr>
        <w:pStyle w:val="Body"/>
        <w:widowControl w:val="0"/>
        <w:rPr>
          <w:color w:val="333333"/>
          <w:u w:color="333333"/>
        </w:rPr>
      </w:pPr>
      <w:r>
        <w:rPr>
          <w:color w:val="333333"/>
          <w:u w:color="333333"/>
        </w:rPr>
        <w:t xml:space="preserve">Dietary changes and a healthy lifestyle may help reduce skin-on-skin friction through weight loss and may improve HS. </w:t>
      </w:r>
    </w:p>
    <w:p w14:paraId="793F9EBA" w14:textId="77777777" w:rsidR="00EC7BBF" w:rsidRDefault="00EC7BBF">
      <w:pPr>
        <w:pStyle w:val="Body"/>
        <w:widowControl w:val="0"/>
        <w:rPr>
          <w:color w:val="333333"/>
          <w:u w:color="333333"/>
        </w:rPr>
      </w:pPr>
    </w:p>
    <w:p w14:paraId="18B94181" w14:textId="77777777" w:rsidR="00EC7BBF" w:rsidRDefault="00EE4B95">
      <w:pPr>
        <w:pStyle w:val="Body"/>
        <w:widowControl w:val="0"/>
        <w:rPr>
          <w:b/>
          <w:bCs/>
          <w:color w:val="333333"/>
          <w:u w:val="single" w:color="333333"/>
        </w:rPr>
      </w:pPr>
      <w:r>
        <w:rPr>
          <w:b/>
          <w:bCs/>
          <w:color w:val="333333"/>
          <w:u w:val="single" w:color="333333"/>
        </w:rPr>
        <w:t>HS TREATMENT OPTIONS</w:t>
      </w:r>
    </w:p>
    <w:p w14:paraId="1612B620" w14:textId="77777777" w:rsidR="00EC7BBF" w:rsidRDefault="00EC7BBF">
      <w:pPr>
        <w:pStyle w:val="Body"/>
        <w:widowControl w:val="0"/>
        <w:rPr>
          <w:b/>
          <w:bCs/>
          <w:color w:val="333333"/>
          <w:u w:val="single" w:color="333333"/>
        </w:rPr>
      </w:pPr>
    </w:p>
    <w:p w14:paraId="66E1AF4E" w14:textId="77777777" w:rsidR="00EC7BBF" w:rsidRDefault="00EE4B95">
      <w:pPr>
        <w:pStyle w:val="Body"/>
        <w:widowControl w:val="0"/>
        <w:spacing w:after="40"/>
        <w:rPr>
          <w:b/>
          <w:bCs/>
          <w:color w:val="333333"/>
          <w:u w:color="333333"/>
        </w:rPr>
      </w:pPr>
      <w:r>
        <w:rPr>
          <w:b/>
          <w:bCs/>
          <w:color w:val="333333"/>
          <w:u w:color="333333"/>
          <w:lang w:val="it-IT"/>
        </w:rPr>
        <w:t xml:space="preserve">» </w:t>
      </w:r>
      <w:r>
        <w:rPr>
          <w:b/>
          <w:bCs/>
          <w:color w:val="333333"/>
          <w:u w:color="333333"/>
        </w:rPr>
        <w:t>Topical therapy:</w:t>
      </w:r>
    </w:p>
    <w:p w14:paraId="7B0F40B0" w14:textId="77777777" w:rsidR="00EC7BBF" w:rsidRDefault="00EE4B95">
      <w:pPr>
        <w:pStyle w:val="Body"/>
        <w:widowControl w:val="0"/>
        <w:rPr>
          <w:color w:val="333333"/>
          <w:u w:color="333333"/>
        </w:rPr>
      </w:pPr>
      <w:r>
        <w:rPr>
          <w:color w:val="333333"/>
          <w:u w:color="333333"/>
        </w:rPr>
        <w:t xml:space="preserve">Topical medicines are placed directly on the skin of affected areas. Some of these medicines contain antibiotics, benzoyl peroxide, </w:t>
      </w:r>
      <w:proofErr w:type="spellStart"/>
      <w:r>
        <w:rPr>
          <w:color w:val="333333"/>
          <w:u w:color="333333"/>
        </w:rPr>
        <w:t>chorhexidine</w:t>
      </w:r>
      <w:proofErr w:type="spellEnd"/>
      <w:r>
        <w:rPr>
          <w:color w:val="333333"/>
          <w:u w:color="333333"/>
        </w:rPr>
        <w:t>, or retinoids (vitamin A creams commonly used for acne). They are often prescribed in combination with each other.</w:t>
      </w:r>
      <w:r>
        <w:rPr>
          <w:color w:val="333333"/>
          <w:u w:color="333333"/>
        </w:rPr>
        <w:br/>
      </w:r>
    </w:p>
    <w:p w14:paraId="13319BB9" w14:textId="413DA358" w:rsidR="00EC7BBF" w:rsidRDefault="00EE4B95">
      <w:pPr>
        <w:pStyle w:val="Body"/>
        <w:widowControl w:val="0"/>
        <w:rPr>
          <w:color w:val="333333"/>
          <w:u w:color="333333"/>
        </w:rPr>
      </w:pPr>
      <w:r>
        <w:rPr>
          <w:color w:val="333333"/>
          <w:u w:color="333333"/>
        </w:rPr>
        <w:t xml:space="preserve">Talk with your </w:t>
      </w:r>
      <w:r w:rsidR="00FF064A">
        <w:rPr>
          <w:color w:val="333333"/>
          <w:u w:color="333333"/>
        </w:rPr>
        <w:t xml:space="preserve">child’s </w:t>
      </w:r>
      <w:r>
        <w:rPr>
          <w:color w:val="333333"/>
          <w:u w:color="333333"/>
        </w:rPr>
        <w:t xml:space="preserve">doctor about </w:t>
      </w:r>
      <w:r w:rsidR="00FF064A">
        <w:rPr>
          <w:color w:val="333333"/>
          <w:u w:color="333333"/>
        </w:rPr>
        <w:t xml:space="preserve">their </w:t>
      </w:r>
      <w:r>
        <w:rPr>
          <w:color w:val="333333"/>
          <w:u w:color="333333"/>
        </w:rPr>
        <w:t>bath/shower routine and who helps with this. Since these areas may be hard to reach, a support person who helps during bath</w:t>
      </w:r>
      <w:r w:rsidR="00FF064A">
        <w:rPr>
          <w:color w:val="333333"/>
          <w:u w:color="333333"/>
        </w:rPr>
        <w:t xml:space="preserve"> time </w:t>
      </w:r>
      <w:r>
        <w:rPr>
          <w:color w:val="333333"/>
          <w:u w:color="333333"/>
        </w:rPr>
        <w:t xml:space="preserve">may be able to help apply these medicines. Together, you can make a topical plan that is comfortable and easy to remember. In addition, some patients find diluted bleach baths (swimming pool baths) helpful.  </w:t>
      </w:r>
    </w:p>
    <w:p w14:paraId="712FBE61" w14:textId="77777777" w:rsidR="00EC7BBF" w:rsidRDefault="00EC7BBF">
      <w:pPr>
        <w:pStyle w:val="Body"/>
        <w:widowControl w:val="0"/>
        <w:rPr>
          <w:color w:val="333333"/>
          <w:u w:color="333333"/>
        </w:rPr>
      </w:pPr>
    </w:p>
    <w:p w14:paraId="4FA77597" w14:textId="73C64D74" w:rsidR="00EC7BBF" w:rsidRDefault="00EE4B95">
      <w:pPr>
        <w:pStyle w:val="Body"/>
        <w:widowControl w:val="0"/>
        <w:rPr>
          <w:color w:val="333333"/>
          <w:u w:color="333333"/>
        </w:rPr>
      </w:pPr>
      <w:r>
        <w:rPr>
          <w:b/>
          <w:bCs/>
          <w:color w:val="333333"/>
          <w:u w:color="333333"/>
          <w:lang w:val="de-DE"/>
        </w:rPr>
        <w:t>RECIPE FOR BLEACH BATHS (SWIMMING POOL BATHS):</w:t>
      </w:r>
    </w:p>
    <w:p w14:paraId="6657007D" w14:textId="77777777" w:rsidR="00EC7BBF" w:rsidRDefault="00EC7BBF">
      <w:pPr>
        <w:pStyle w:val="Body"/>
        <w:widowControl w:val="0"/>
        <w:rPr>
          <w:color w:val="333333"/>
          <w:u w:color="333333"/>
        </w:rPr>
      </w:pPr>
    </w:p>
    <w:p w14:paraId="32BAA50F" w14:textId="77777777" w:rsidR="00EC7BBF" w:rsidRDefault="00EE4B95">
      <w:pPr>
        <w:pStyle w:val="Body"/>
        <w:widowControl w:val="0"/>
        <w:rPr>
          <w:color w:val="333333"/>
          <w:u w:color="333333"/>
        </w:rPr>
      </w:pPr>
      <w:r>
        <w:rPr>
          <w:color w:val="333333"/>
          <w:u w:color="333333"/>
          <w:lang w:val="it-IT"/>
        </w:rPr>
        <w:t xml:space="preserve">» </w:t>
      </w:r>
      <w:r>
        <w:rPr>
          <w:color w:val="333333"/>
          <w:u w:color="333333"/>
        </w:rPr>
        <w:t>1/4 cup bleach to a half tub of water</w:t>
      </w:r>
    </w:p>
    <w:p w14:paraId="3D5B0EA2" w14:textId="77777777" w:rsidR="00EC7BBF" w:rsidRDefault="00EE4B95">
      <w:pPr>
        <w:pStyle w:val="Body"/>
        <w:widowControl w:val="0"/>
        <w:rPr>
          <w:color w:val="333333"/>
          <w:u w:color="333333"/>
        </w:rPr>
      </w:pPr>
      <w:r>
        <w:rPr>
          <w:color w:val="333333"/>
          <w:u w:color="333333"/>
          <w:lang w:val="it-IT"/>
        </w:rPr>
        <w:t xml:space="preserve">» </w:t>
      </w:r>
      <w:r>
        <w:rPr>
          <w:color w:val="333333"/>
          <w:u w:color="333333"/>
        </w:rPr>
        <w:t>Soak for 5-15 minutes, 2-3 times a week.</w:t>
      </w:r>
    </w:p>
    <w:p w14:paraId="694D430D" w14:textId="77777777" w:rsidR="00EC7BBF" w:rsidRDefault="00EC7BBF">
      <w:pPr>
        <w:pStyle w:val="Body"/>
        <w:widowControl w:val="0"/>
        <w:rPr>
          <w:color w:val="333333"/>
          <w:u w:color="333333"/>
        </w:rPr>
      </w:pPr>
    </w:p>
    <w:p w14:paraId="541240A2" w14:textId="77777777" w:rsidR="00EC7BBF" w:rsidRDefault="00EE4B95">
      <w:pPr>
        <w:pStyle w:val="Body"/>
        <w:widowControl w:val="0"/>
        <w:spacing w:after="40"/>
        <w:rPr>
          <w:b/>
          <w:bCs/>
          <w:color w:val="333333"/>
          <w:u w:color="333333"/>
        </w:rPr>
      </w:pPr>
      <w:r>
        <w:rPr>
          <w:b/>
          <w:bCs/>
          <w:color w:val="333333"/>
          <w:u w:color="333333"/>
          <w:lang w:val="it-IT"/>
        </w:rPr>
        <w:t xml:space="preserve">» </w:t>
      </w:r>
      <w:r>
        <w:rPr>
          <w:b/>
          <w:bCs/>
          <w:color w:val="333333"/>
          <w:u w:color="333333"/>
        </w:rPr>
        <w:t>Oral antibiotics:</w:t>
      </w:r>
    </w:p>
    <w:p w14:paraId="5B466ACE" w14:textId="0093AA47" w:rsidR="00EC7BBF" w:rsidRDefault="00EE4B95">
      <w:pPr>
        <w:pStyle w:val="Body"/>
        <w:widowControl w:val="0"/>
        <w:rPr>
          <w:color w:val="333333"/>
          <w:u w:color="333333"/>
        </w:rPr>
      </w:pPr>
      <w:r>
        <w:rPr>
          <w:color w:val="333333"/>
          <w:u w:color="333333"/>
        </w:rPr>
        <w:t xml:space="preserve">Antibiotics can be taken by mouth to help improve symptoms. They usually need to be </w:t>
      </w:r>
      <w:r>
        <w:rPr>
          <w:color w:val="333333"/>
          <w:u w:color="333333"/>
        </w:rPr>
        <w:lastRenderedPageBreak/>
        <w:t xml:space="preserve">taken for an extended period of time. An example of a commonly used antibiotic is doxycycline. Discuss risks and benefits with your </w:t>
      </w:r>
      <w:r w:rsidR="009D5448">
        <w:rPr>
          <w:color w:val="333333"/>
          <w:u w:color="333333"/>
        </w:rPr>
        <w:t xml:space="preserve">child’s </w:t>
      </w:r>
      <w:r>
        <w:rPr>
          <w:color w:val="333333"/>
          <w:u w:color="333333"/>
        </w:rPr>
        <w:t xml:space="preserve">physician. Talk about any stomach symptoms </w:t>
      </w:r>
      <w:r w:rsidR="009D5448">
        <w:rPr>
          <w:color w:val="333333"/>
          <w:u w:color="333333"/>
        </w:rPr>
        <w:t>they</w:t>
      </w:r>
      <w:r>
        <w:rPr>
          <w:color w:val="333333"/>
          <w:u w:color="333333"/>
        </w:rPr>
        <w:t xml:space="preserve"> might have such as celiac disease, gastrointestinal reflux, or constipation and how antibiotics might affect this. </w:t>
      </w:r>
    </w:p>
    <w:p w14:paraId="377C4684" w14:textId="77777777" w:rsidR="00EC7BBF" w:rsidRDefault="00EC7BBF">
      <w:pPr>
        <w:pStyle w:val="Body"/>
        <w:widowControl w:val="0"/>
        <w:rPr>
          <w:color w:val="333333"/>
          <w:u w:color="333333"/>
        </w:rPr>
      </w:pPr>
    </w:p>
    <w:p w14:paraId="35A9FC16" w14:textId="77777777" w:rsidR="00EC7BBF" w:rsidRDefault="00EE4B95">
      <w:pPr>
        <w:pStyle w:val="Body"/>
        <w:widowControl w:val="0"/>
        <w:spacing w:after="40"/>
        <w:rPr>
          <w:b/>
          <w:bCs/>
          <w:color w:val="333333"/>
          <w:u w:color="333333"/>
        </w:rPr>
      </w:pPr>
      <w:r>
        <w:rPr>
          <w:b/>
          <w:bCs/>
          <w:color w:val="333333"/>
          <w:u w:color="333333"/>
          <w:lang w:val="it-IT"/>
        </w:rPr>
        <w:t xml:space="preserve">» </w:t>
      </w:r>
      <w:r>
        <w:rPr>
          <w:b/>
          <w:bCs/>
          <w:color w:val="333333"/>
          <w:u w:color="333333"/>
        </w:rPr>
        <w:t>Hormonal therapy:</w:t>
      </w:r>
    </w:p>
    <w:p w14:paraId="5538B26E" w14:textId="77777777" w:rsidR="00EC7BBF" w:rsidRDefault="00EE4B95">
      <w:pPr>
        <w:pStyle w:val="Body"/>
        <w:widowControl w:val="0"/>
        <w:rPr>
          <w:color w:val="333333"/>
          <w:u w:color="333333"/>
        </w:rPr>
      </w:pPr>
      <w:r>
        <w:rPr>
          <w:color w:val="333333"/>
          <w:u w:color="333333"/>
        </w:rPr>
        <w:t>Females with HS may notice that their HS changes with their menstrual cycle. Some forms of birth control can help regulate the hormones and thereby help manage HS. A pill called spironolactone can also block these</w:t>
      </w:r>
      <w:r>
        <w:rPr>
          <w:color w:val="333333"/>
          <w:u w:color="333333"/>
          <w:lang w:val="es-ES_tradnl"/>
        </w:rPr>
        <w:t xml:space="preserve"> hormones </w:t>
      </w:r>
      <w:r>
        <w:rPr>
          <w:color w:val="333333"/>
          <w:u w:color="333333"/>
        </w:rPr>
        <w:t>to improve symptoms. Your doctor can discuss the risks and benefits of hormonal therapy with you.</w:t>
      </w:r>
    </w:p>
    <w:p w14:paraId="7B220903" w14:textId="77777777" w:rsidR="00EC7BBF" w:rsidRDefault="00EC7BBF">
      <w:pPr>
        <w:pStyle w:val="Body"/>
        <w:widowControl w:val="0"/>
        <w:rPr>
          <w:color w:val="333333"/>
          <w:u w:color="333333"/>
        </w:rPr>
      </w:pPr>
    </w:p>
    <w:p w14:paraId="63C0BD3C" w14:textId="77777777" w:rsidR="00EC7BBF" w:rsidRDefault="00EE4B95">
      <w:pPr>
        <w:pStyle w:val="Body"/>
        <w:widowControl w:val="0"/>
        <w:spacing w:after="40"/>
        <w:rPr>
          <w:b/>
          <w:bCs/>
          <w:color w:val="333333"/>
          <w:u w:color="333333"/>
        </w:rPr>
      </w:pPr>
      <w:r>
        <w:rPr>
          <w:b/>
          <w:bCs/>
          <w:color w:val="333333"/>
          <w:u w:color="333333"/>
          <w:lang w:val="it-IT"/>
        </w:rPr>
        <w:t xml:space="preserve">» </w:t>
      </w:r>
      <w:proofErr w:type="spellStart"/>
      <w:r>
        <w:rPr>
          <w:b/>
          <w:bCs/>
          <w:color w:val="333333"/>
          <w:u w:color="333333"/>
          <w:lang w:val="it-IT"/>
        </w:rPr>
        <w:t>Oral</w:t>
      </w:r>
      <w:proofErr w:type="spellEnd"/>
      <w:r>
        <w:rPr>
          <w:b/>
          <w:bCs/>
          <w:color w:val="333333"/>
          <w:u w:color="333333"/>
          <w:lang w:val="it-IT"/>
        </w:rPr>
        <w:t xml:space="preserve"> </w:t>
      </w:r>
      <w:proofErr w:type="spellStart"/>
      <w:r>
        <w:rPr>
          <w:b/>
          <w:bCs/>
          <w:color w:val="333333"/>
          <w:u w:color="333333"/>
          <w:lang w:val="it-IT"/>
        </w:rPr>
        <w:t>retinoids</w:t>
      </w:r>
      <w:proofErr w:type="spellEnd"/>
      <w:r>
        <w:rPr>
          <w:b/>
          <w:bCs/>
          <w:color w:val="333333"/>
          <w:u w:color="333333"/>
          <w:lang w:val="it-IT"/>
        </w:rPr>
        <w:t>:</w:t>
      </w:r>
    </w:p>
    <w:p w14:paraId="74289E74" w14:textId="77777777" w:rsidR="00EC7BBF" w:rsidRDefault="00EE4B95">
      <w:pPr>
        <w:pStyle w:val="Body"/>
        <w:widowControl w:val="0"/>
        <w:rPr>
          <w:color w:val="333333"/>
          <w:u w:color="333333"/>
        </w:rPr>
      </w:pPr>
      <w:r>
        <w:rPr>
          <w:color w:val="333333"/>
          <w:u w:color="333333"/>
        </w:rPr>
        <w:t>Oral retinoid medications like isotretinoin and acitretin are sometimes used to help HS. Your doctor will discuss risks and benefits with you, but the most common side effects are dryness.</w:t>
      </w:r>
    </w:p>
    <w:p w14:paraId="5553CB6A" w14:textId="77777777" w:rsidR="00EC7BBF" w:rsidRDefault="00EC7BBF">
      <w:pPr>
        <w:pStyle w:val="Body"/>
        <w:widowControl w:val="0"/>
        <w:rPr>
          <w:color w:val="333333"/>
          <w:u w:color="333333"/>
        </w:rPr>
      </w:pPr>
    </w:p>
    <w:p w14:paraId="0AAF8458" w14:textId="77777777" w:rsidR="00EC7BBF" w:rsidRDefault="00EE4B95">
      <w:pPr>
        <w:pStyle w:val="Body"/>
        <w:widowControl w:val="0"/>
        <w:spacing w:after="40"/>
        <w:rPr>
          <w:b/>
          <w:bCs/>
          <w:color w:val="333333"/>
          <w:u w:color="333333"/>
        </w:rPr>
      </w:pPr>
      <w:r>
        <w:rPr>
          <w:b/>
          <w:bCs/>
          <w:color w:val="333333"/>
          <w:u w:color="333333"/>
          <w:lang w:val="it-IT"/>
        </w:rPr>
        <w:t xml:space="preserve">» </w:t>
      </w:r>
      <w:r>
        <w:rPr>
          <w:b/>
          <w:bCs/>
          <w:color w:val="333333"/>
          <w:u w:color="333333"/>
        </w:rPr>
        <w:t>Biologic therapy:</w:t>
      </w:r>
    </w:p>
    <w:p w14:paraId="0A74C77D" w14:textId="38853920" w:rsidR="00EC7BBF" w:rsidRDefault="00EE4B95">
      <w:pPr>
        <w:pStyle w:val="Body"/>
        <w:widowControl w:val="0"/>
        <w:rPr>
          <w:color w:val="333333"/>
          <w:u w:color="333333"/>
        </w:rPr>
      </w:pPr>
      <w:r>
        <w:rPr>
          <w:color w:val="333333"/>
          <w:u w:color="333333"/>
        </w:rPr>
        <w:t>More severe cases of HS that have not responded to other treatments may benefit from adalimumab</w:t>
      </w:r>
      <w:r w:rsidR="00B309C5">
        <w:rPr>
          <w:color w:val="333333"/>
          <w:u w:color="333333"/>
        </w:rPr>
        <w:t xml:space="preserve">. </w:t>
      </w:r>
      <w:r>
        <w:rPr>
          <w:color w:val="333333"/>
          <w:u w:color="333333"/>
        </w:rPr>
        <w:t xml:space="preserve">Adalimumab is a medicine that is injected into the body (a “shot”) to decrease inflammation. The shot is given once a week. It is FDA approved for HS in children 12 years of age and older. Adalimumab has risks and benefits </w:t>
      </w:r>
      <w:r w:rsidR="009D5448">
        <w:rPr>
          <w:color w:val="333333"/>
          <w:u w:color="333333"/>
        </w:rPr>
        <w:t>that</w:t>
      </w:r>
      <w:r>
        <w:rPr>
          <w:color w:val="333333"/>
          <w:u w:color="333333"/>
        </w:rPr>
        <w:t xml:space="preserve"> should be discussed with your doctor. </w:t>
      </w:r>
    </w:p>
    <w:p w14:paraId="3D15BDA2" w14:textId="77777777" w:rsidR="00EC7BBF" w:rsidRDefault="00EC7BBF">
      <w:pPr>
        <w:pStyle w:val="Body"/>
        <w:widowControl w:val="0"/>
        <w:rPr>
          <w:color w:val="333333"/>
          <w:u w:color="333333"/>
        </w:rPr>
      </w:pPr>
    </w:p>
    <w:p w14:paraId="0618C4AD" w14:textId="77777777" w:rsidR="00EC7BBF" w:rsidRDefault="00EE4B95">
      <w:pPr>
        <w:pStyle w:val="Body"/>
        <w:widowControl w:val="0"/>
        <w:spacing w:after="40"/>
        <w:rPr>
          <w:b/>
          <w:bCs/>
          <w:color w:val="333333"/>
          <w:u w:color="333333"/>
        </w:rPr>
      </w:pPr>
      <w:r>
        <w:rPr>
          <w:b/>
          <w:bCs/>
          <w:color w:val="333333"/>
          <w:u w:color="333333"/>
          <w:lang w:val="it-IT"/>
        </w:rPr>
        <w:t xml:space="preserve">» </w:t>
      </w:r>
      <w:r>
        <w:rPr>
          <w:b/>
          <w:bCs/>
          <w:color w:val="333333"/>
          <w:u w:color="333333"/>
          <w:lang w:val="fr-FR"/>
        </w:rPr>
        <w:t>Injections:</w:t>
      </w:r>
    </w:p>
    <w:p w14:paraId="7F3DC5A2" w14:textId="36A558D9" w:rsidR="00EC7BBF" w:rsidRDefault="00EE4B95">
      <w:pPr>
        <w:pStyle w:val="Body"/>
        <w:widowControl w:val="0"/>
        <w:rPr>
          <w:color w:val="333333"/>
          <w:u w:color="333333"/>
        </w:rPr>
      </w:pPr>
      <w:r>
        <w:rPr>
          <w:color w:val="333333"/>
          <w:u w:color="333333"/>
        </w:rPr>
        <w:t>Corticosteroids (potent anti-inflammatory medications) can be injected into bumps to help decrease swelling, inflammation, and pain. This can help make bumps go away faster, but sometimes multiple injections are needed. Injections are not a way to prevent new HS bumps.  Discuss risks and benefits with your doctor. Ask about ways to make injections hurt less such as topical numbing creams and other distraction tools. Ask if your doctor has a C</w:t>
      </w:r>
      <w:r w:rsidR="009D5448">
        <w:rPr>
          <w:color w:val="333333"/>
          <w:u w:color="333333"/>
        </w:rPr>
        <w:t>ertified C</w:t>
      </w:r>
      <w:r>
        <w:rPr>
          <w:color w:val="333333"/>
          <w:u w:color="333333"/>
        </w:rPr>
        <w:t xml:space="preserve">hild Life </w:t>
      </w:r>
      <w:r w:rsidR="009D5448">
        <w:rPr>
          <w:color w:val="333333"/>
          <w:u w:color="333333"/>
        </w:rPr>
        <w:t>S</w:t>
      </w:r>
      <w:r>
        <w:rPr>
          <w:color w:val="333333"/>
          <w:u w:color="333333"/>
        </w:rPr>
        <w:t>pecialist</w:t>
      </w:r>
      <w:r w:rsidR="009D5448">
        <w:rPr>
          <w:color w:val="333333"/>
          <w:u w:color="333333"/>
        </w:rPr>
        <w:t xml:space="preserve"> (CCLS)</w:t>
      </w:r>
      <w:r>
        <w:rPr>
          <w:color w:val="333333"/>
          <w:u w:color="333333"/>
        </w:rPr>
        <w:t xml:space="preserve"> at the clinic to help make the injections more comfortable.  </w:t>
      </w:r>
    </w:p>
    <w:p w14:paraId="7FD3DF2B" w14:textId="77777777" w:rsidR="00EC7BBF" w:rsidRDefault="00EC7BBF">
      <w:pPr>
        <w:pStyle w:val="Body"/>
        <w:widowControl w:val="0"/>
        <w:rPr>
          <w:color w:val="333333"/>
          <w:u w:color="333333"/>
        </w:rPr>
      </w:pPr>
    </w:p>
    <w:p w14:paraId="7E25769E" w14:textId="77777777" w:rsidR="00EC7BBF" w:rsidRDefault="00EE4B95">
      <w:pPr>
        <w:pStyle w:val="Body"/>
        <w:widowControl w:val="0"/>
        <w:spacing w:after="40"/>
        <w:rPr>
          <w:b/>
          <w:bCs/>
          <w:color w:val="333333"/>
          <w:u w:color="333333"/>
        </w:rPr>
      </w:pPr>
      <w:r>
        <w:rPr>
          <w:b/>
          <w:bCs/>
          <w:color w:val="333333"/>
          <w:u w:color="333333"/>
          <w:lang w:val="it-IT"/>
        </w:rPr>
        <w:t xml:space="preserve">» </w:t>
      </w:r>
      <w:r>
        <w:rPr>
          <w:b/>
          <w:bCs/>
          <w:color w:val="333333"/>
          <w:u w:color="333333"/>
        </w:rPr>
        <w:t>Laser Hair Removal:</w:t>
      </w:r>
    </w:p>
    <w:p w14:paraId="7E44914B" w14:textId="77777777" w:rsidR="00EC7BBF" w:rsidRDefault="00EE4B95">
      <w:pPr>
        <w:pStyle w:val="Body"/>
        <w:widowControl w:val="0"/>
        <w:rPr>
          <w:color w:val="333333"/>
          <w:u w:color="333333"/>
        </w:rPr>
      </w:pPr>
      <w:r>
        <w:rPr>
          <w:color w:val="333333"/>
          <w:u w:color="333333"/>
        </w:rPr>
        <w:t>Laser hair removal can be helpful for HS and reduce the risk of worsening HS through shaving. Laser hair removal can be painful and often multiple treatments are needed. As mentioned in the “</w:t>
      </w:r>
      <w:r>
        <w:rPr>
          <w:color w:val="333333"/>
          <w:u w:color="333333"/>
          <w:lang w:val="fr-FR"/>
        </w:rPr>
        <w:t>Injections</w:t>
      </w:r>
      <w:r>
        <w:rPr>
          <w:color w:val="333333"/>
          <w:u w:color="333333"/>
        </w:rPr>
        <w:t xml:space="preserve">” section, ask your doctor about ways to make laser hair removal hurt less.  </w:t>
      </w:r>
    </w:p>
    <w:p w14:paraId="7B872A6C" w14:textId="780C7D69" w:rsidR="00EC7BBF" w:rsidRDefault="00EC7BBF">
      <w:pPr>
        <w:pStyle w:val="Body"/>
        <w:widowControl w:val="0"/>
        <w:rPr>
          <w:color w:val="333333"/>
          <w:u w:color="333333"/>
        </w:rPr>
      </w:pPr>
    </w:p>
    <w:p w14:paraId="12341996" w14:textId="77777777" w:rsidR="002E020A" w:rsidRDefault="002E020A">
      <w:pPr>
        <w:pStyle w:val="Body"/>
        <w:widowControl w:val="0"/>
        <w:rPr>
          <w:color w:val="333333"/>
          <w:u w:color="333333"/>
        </w:rPr>
      </w:pPr>
    </w:p>
    <w:p w14:paraId="0B735EC8" w14:textId="5AE75749" w:rsidR="00EC7BBF" w:rsidRDefault="00EE4B95">
      <w:pPr>
        <w:pStyle w:val="Body"/>
        <w:widowControl w:val="0"/>
        <w:rPr>
          <w:b/>
          <w:bCs/>
          <w:color w:val="333333"/>
          <w:u w:val="single" w:color="333333"/>
        </w:rPr>
      </w:pPr>
      <w:r>
        <w:rPr>
          <w:b/>
          <w:bCs/>
          <w:color w:val="333333"/>
          <w:u w:val="single" w:color="333333"/>
          <w:lang w:val="de-DE"/>
        </w:rPr>
        <w:t>TIPS FOR HIDRADENITIS:</w:t>
      </w:r>
    </w:p>
    <w:p w14:paraId="6407E7B6" w14:textId="77777777" w:rsidR="00EC7BBF" w:rsidRDefault="00EC7BBF">
      <w:pPr>
        <w:pStyle w:val="Body"/>
        <w:widowControl w:val="0"/>
        <w:rPr>
          <w:color w:val="333333"/>
          <w:u w:color="333333"/>
        </w:rPr>
      </w:pPr>
    </w:p>
    <w:p w14:paraId="1E510EC8" w14:textId="247BE868" w:rsidR="00EC7BBF" w:rsidRDefault="00EE4B95">
      <w:pPr>
        <w:pStyle w:val="Body"/>
        <w:widowControl w:val="0"/>
        <w:spacing w:after="40"/>
        <w:rPr>
          <w:color w:val="333333"/>
          <w:u w:color="333333"/>
        </w:rPr>
      </w:pPr>
      <w:r>
        <w:rPr>
          <w:color w:val="333333"/>
          <w:u w:color="333333"/>
          <w:lang w:val="it-IT"/>
        </w:rPr>
        <w:t xml:space="preserve">» </w:t>
      </w:r>
      <w:r>
        <w:rPr>
          <w:color w:val="333333"/>
          <w:u w:color="333333"/>
        </w:rPr>
        <w:t xml:space="preserve">See your </w:t>
      </w:r>
      <w:r w:rsidR="009D5448">
        <w:rPr>
          <w:color w:val="333333"/>
          <w:u w:color="333333"/>
        </w:rPr>
        <w:t xml:space="preserve">child’s </w:t>
      </w:r>
      <w:r>
        <w:rPr>
          <w:color w:val="333333"/>
          <w:u w:color="333333"/>
        </w:rPr>
        <w:t>dermatologist or other doctor regularly.  They are your partner</w:t>
      </w:r>
      <w:r w:rsidR="00B309C5">
        <w:rPr>
          <w:color w:val="333333"/>
          <w:u w:color="333333"/>
        </w:rPr>
        <w:t>s</w:t>
      </w:r>
      <w:r>
        <w:rPr>
          <w:color w:val="333333"/>
          <w:u w:color="333333"/>
        </w:rPr>
        <w:t xml:space="preserve"> in helping </w:t>
      </w:r>
      <w:r w:rsidR="009D5448">
        <w:rPr>
          <w:color w:val="333333"/>
          <w:u w:color="333333"/>
        </w:rPr>
        <w:t xml:space="preserve">them </w:t>
      </w:r>
      <w:r>
        <w:rPr>
          <w:color w:val="333333"/>
          <w:u w:color="333333"/>
        </w:rPr>
        <w:t xml:space="preserve">feel comfortable in </w:t>
      </w:r>
      <w:r w:rsidR="009D5448">
        <w:rPr>
          <w:color w:val="333333"/>
          <w:u w:color="333333"/>
        </w:rPr>
        <w:t xml:space="preserve">their own </w:t>
      </w:r>
      <w:r>
        <w:rPr>
          <w:color w:val="333333"/>
          <w:u w:color="333333"/>
        </w:rPr>
        <w:t>skin!</w:t>
      </w:r>
    </w:p>
    <w:p w14:paraId="26B0C415" w14:textId="69D3DAFC" w:rsidR="00EC7BBF" w:rsidRDefault="00EE4B95">
      <w:pPr>
        <w:pStyle w:val="Body"/>
        <w:widowControl w:val="0"/>
        <w:spacing w:after="40"/>
        <w:rPr>
          <w:color w:val="333333"/>
          <w:u w:color="333333"/>
        </w:rPr>
      </w:pPr>
      <w:r>
        <w:rPr>
          <w:color w:val="333333"/>
          <w:u w:color="333333"/>
          <w:lang w:val="it-IT"/>
        </w:rPr>
        <w:lastRenderedPageBreak/>
        <w:t xml:space="preserve">» </w:t>
      </w:r>
      <w:r>
        <w:rPr>
          <w:color w:val="333333"/>
          <w:u w:color="333333"/>
        </w:rPr>
        <w:t xml:space="preserve">Make sure your doctor asks about how </w:t>
      </w:r>
      <w:r w:rsidR="009D5448">
        <w:rPr>
          <w:color w:val="333333"/>
          <w:u w:color="333333"/>
        </w:rPr>
        <w:t xml:space="preserve">your child’s </w:t>
      </w:r>
      <w:r>
        <w:rPr>
          <w:color w:val="333333"/>
          <w:u w:color="333333"/>
        </w:rPr>
        <w:t xml:space="preserve">HS feels. How does it bother </w:t>
      </w:r>
      <w:r w:rsidR="009D5448">
        <w:rPr>
          <w:color w:val="333333"/>
          <w:u w:color="333333"/>
        </w:rPr>
        <w:t>them</w:t>
      </w:r>
      <w:r>
        <w:rPr>
          <w:color w:val="333333"/>
          <w:u w:color="333333"/>
        </w:rPr>
        <w:t xml:space="preserve">? Does it hurt? Knowing these answers can help </w:t>
      </w:r>
      <w:r w:rsidR="009D5448">
        <w:rPr>
          <w:color w:val="333333"/>
          <w:u w:color="333333"/>
        </w:rPr>
        <w:t>the medical professional</w:t>
      </w:r>
      <w:r>
        <w:rPr>
          <w:color w:val="333333"/>
          <w:u w:color="333333"/>
        </w:rPr>
        <w:t xml:space="preserve"> come up with a helpful treatment plan.</w:t>
      </w:r>
    </w:p>
    <w:p w14:paraId="665F20A9" w14:textId="77777777" w:rsidR="00EC7BBF" w:rsidRDefault="00EE4B95">
      <w:pPr>
        <w:pStyle w:val="Body"/>
        <w:widowControl w:val="0"/>
        <w:spacing w:after="40"/>
        <w:rPr>
          <w:color w:val="333333"/>
          <w:u w:color="333333"/>
        </w:rPr>
      </w:pPr>
      <w:r>
        <w:rPr>
          <w:color w:val="333333"/>
          <w:u w:color="333333"/>
          <w:lang w:val="it-IT"/>
        </w:rPr>
        <w:t xml:space="preserve">» </w:t>
      </w:r>
      <w:r>
        <w:rPr>
          <w:color w:val="333333"/>
          <w:u w:color="333333"/>
        </w:rPr>
        <w:t>Wear loose, comfortable clothes.  Do not closely shave the areas of HS. Rubbing and friction can make HS worse.</w:t>
      </w:r>
    </w:p>
    <w:p w14:paraId="6A74D4B9" w14:textId="46BDDA29" w:rsidR="00EC7BBF" w:rsidRDefault="00EE4B95">
      <w:pPr>
        <w:pStyle w:val="Body"/>
        <w:widowControl w:val="0"/>
        <w:spacing w:after="40"/>
        <w:rPr>
          <w:color w:val="333333"/>
          <w:u w:color="333333"/>
        </w:rPr>
      </w:pPr>
      <w:r>
        <w:rPr>
          <w:color w:val="333333"/>
          <w:u w:color="333333"/>
          <w:lang w:val="it-IT"/>
        </w:rPr>
        <w:t xml:space="preserve">» </w:t>
      </w:r>
      <w:r>
        <w:rPr>
          <w:color w:val="333333"/>
          <w:u w:color="333333"/>
        </w:rPr>
        <w:t xml:space="preserve">Healthy eating and exercise may improve </w:t>
      </w:r>
      <w:r w:rsidR="009D5448">
        <w:rPr>
          <w:color w:val="333333"/>
          <w:u w:color="333333"/>
        </w:rPr>
        <w:t>HS.</w:t>
      </w:r>
    </w:p>
    <w:p w14:paraId="1F11BB8A" w14:textId="77777777" w:rsidR="00EC7BBF" w:rsidRDefault="00EE4B95">
      <w:pPr>
        <w:pStyle w:val="Body"/>
        <w:widowControl w:val="0"/>
        <w:spacing w:after="40"/>
        <w:rPr>
          <w:color w:val="333333"/>
          <w:u w:color="333333"/>
        </w:rPr>
      </w:pPr>
      <w:r>
        <w:rPr>
          <w:color w:val="333333"/>
          <w:u w:color="333333"/>
          <w:lang w:val="it-IT"/>
        </w:rPr>
        <w:t xml:space="preserve">» </w:t>
      </w:r>
      <w:r>
        <w:rPr>
          <w:color w:val="333333"/>
          <w:u w:color="333333"/>
        </w:rPr>
        <w:t>Wash affected areas gently. Do not scrub the areas, and always use clean washcloths.</w:t>
      </w:r>
    </w:p>
    <w:p w14:paraId="06545A0E" w14:textId="77777777" w:rsidR="00EC7BBF" w:rsidRDefault="00EE4B95">
      <w:pPr>
        <w:pStyle w:val="Body"/>
        <w:widowControl w:val="0"/>
        <w:spacing w:after="40"/>
        <w:rPr>
          <w:color w:val="333333"/>
          <w:u w:color="333333"/>
        </w:rPr>
      </w:pPr>
      <w:r>
        <w:rPr>
          <w:color w:val="333333"/>
          <w:u w:color="333333"/>
          <w:lang w:val="it-IT"/>
        </w:rPr>
        <w:t xml:space="preserve">» </w:t>
      </w:r>
      <w:r w:rsidR="00B309C5">
        <w:rPr>
          <w:color w:val="333333"/>
          <w:u w:color="333333"/>
          <w:lang w:val="de-DE"/>
        </w:rPr>
        <w:t xml:space="preserve">Do </w:t>
      </w:r>
      <w:proofErr w:type="spellStart"/>
      <w:r w:rsidR="00B309C5">
        <w:rPr>
          <w:color w:val="333333"/>
          <w:u w:color="333333"/>
          <w:lang w:val="de-DE"/>
        </w:rPr>
        <w:t>no</w:t>
      </w:r>
      <w:proofErr w:type="spellEnd"/>
      <w:r>
        <w:rPr>
          <w:color w:val="333333"/>
          <w:u w:color="333333"/>
        </w:rPr>
        <w:t xml:space="preserve">t pop the “pimples and bumps” as this can make them worse. Warm compresses or soaks can help the </w:t>
      </w:r>
      <w:proofErr w:type="spellStart"/>
      <w:r>
        <w:rPr>
          <w:color w:val="333333"/>
          <w:u w:color="333333"/>
          <w:lang w:val="fr-FR"/>
        </w:rPr>
        <w:t>bumps</w:t>
      </w:r>
      <w:proofErr w:type="spellEnd"/>
      <w:r>
        <w:rPr>
          <w:color w:val="333333"/>
          <w:u w:color="333333"/>
        </w:rPr>
        <w:t xml:space="preserve"> to drain gently.</w:t>
      </w:r>
    </w:p>
    <w:p w14:paraId="6D0F720C" w14:textId="0C02878C" w:rsidR="00EC7BBF" w:rsidRDefault="00EE4B95">
      <w:pPr>
        <w:pStyle w:val="Body"/>
        <w:widowControl w:val="0"/>
        <w:spacing w:after="40"/>
        <w:rPr>
          <w:color w:val="333333"/>
          <w:u w:color="333333"/>
        </w:rPr>
      </w:pPr>
      <w:r>
        <w:rPr>
          <w:color w:val="333333"/>
          <w:u w:color="333333"/>
          <w:lang w:val="it-IT"/>
        </w:rPr>
        <w:t xml:space="preserve">» </w:t>
      </w:r>
      <w:r>
        <w:rPr>
          <w:color w:val="333333"/>
          <w:u w:color="333333"/>
        </w:rPr>
        <w:t xml:space="preserve">Avoid having the areas with HS cut into or drained, unless you are seeing a surgeon specifically for </w:t>
      </w:r>
      <w:r w:rsidR="00232B09">
        <w:rPr>
          <w:color w:val="333333"/>
          <w:u w:color="333333"/>
        </w:rPr>
        <w:t xml:space="preserve">the </w:t>
      </w:r>
      <w:r>
        <w:rPr>
          <w:color w:val="333333"/>
          <w:u w:color="333333"/>
        </w:rPr>
        <w:t>HS.</w:t>
      </w:r>
    </w:p>
    <w:p w14:paraId="04972196" w14:textId="57773DAE" w:rsidR="00EC7BBF" w:rsidRDefault="00EE4B95">
      <w:pPr>
        <w:pStyle w:val="Body"/>
        <w:widowControl w:val="0"/>
        <w:spacing w:after="40"/>
        <w:rPr>
          <w:color w:val="333333"/>
          <w:u w:color="333333"/>
        </w:rPr>
      </w:pPr>
      <w:r>
        <w:rPr>
          <w:color w:val="333333"/>
          <w:u w:color="333333"/>
          <w:lang w:val="it-IT"/>
        </w:rPr>
        <w:t xml:space="preserve">» </w:t>
      </w:r>
      <w:r>
        <w:rPr>
          <w:color w:val="333333"/>
          <w:u w:color="333333"/>
        </w:rPr>
        <w:t>For severe pain or a sudden change in the condition, call your doctor.</w:t>
      </w:r>
    </w:p>
    <w:p w14:paraId="1486130E" w14:textId="7695C791" w:rsidR="00063699" w:rsidRDefault="00063699">
      <w:pPr>
        <w:pStyle w:val="Body"/>
        <w:widowControl w:val="0"/>
        <w:spacing w:after="40"/>
        <w:rPr>
          <w:color w:val="333333"/>
          <w:u w:color="333333"/>
        </w:rPr>
      </w:pPr>
    </w:p>
    <w:p w14:paraId="3E709A06" w14:textId="77777777" w:rsidR="00063699" w:rsidRPr="00063699" w:rsidRDefault="00063699" w:rsidP="00063699">
      <w:pPr>
        <w:pStyle w:val="Body"/>
        <w:widowControl w:val="0"/>
        <w:spacing w:after="40"/>
        <w:rPr>
          <w:rFonts w:eastAsia="Arial Unicode MS"/>
          <w:color w:val="auto"/>
        </w:rPr>
      </w:pPr>
      <w:r w:rsidRPr="00063699">
        <w:rPr>
          <w:rFonts w:eastAsia="Arial Unicode MS"/>
          <w:color w:val="auto"/>
        </w:rPr>
        <w:t>Contributing SPD Members:</w:t>
      </w:r>
    </w:p>
    <w:p w14:paraId="00D1A330" w14:textId="77777777" w:rsidR="00063699" w:rsidRPr="00063699" w:rsidRDefault="00063699" w:rsidP="00063699">
      <w:pPr>
        <w:pStyle w:val="Body"/>
        <w:widowControl w:val="0"/>
        <w:spacing w:after="40"/>
        <w:rPr>
          <w:rFonts w:eastAsia="Arial Unicode MS"/>
          <w:color w:val="auto"/>
        </w:rPr>
      </w:pPr>
      <w:r w:rsidRPr="00063699">
        <w:rPr>
          <w:rFonts w:eastAsia="Arial Unicode MS"/>
          <w:color w:val="auto"/>
        </w:rPr>
        <w:t>Elizabeth Nieman, MD</w:t>
      </w:r>
    </w:p>
    <w:p w14:paraId="056E1519" w14:textId="77777777" w:rsidR="00063699" w:rsidRPr="00063699" w:rsidRDefault="00063699" w:rsidP="00063699">
      <w:pPr>
        <w:pStyle w:val="Body"/>
        <w:widowControl w:val="0"/>
        <w:spacing w:after="40"/>
        <w:rPr>
          <w:rFonts w:eastAsia="Arial Unicode MS"/>
          <w:color w:val="auto"/>
        </w:rPr>
      </w:pPr>
      <w:r w:rsidRPr="00063699">
        <w:rPr>
          <w:rFonts w:eastAsia="Arial Unicode MS"/>
          <w:color w:val="auto"/>
        </w:rPr>
        <w:t xml:space="preserve">Brea </w:t>
      </w:r>
      <w:proofErr w:type="spellStart"/>
      <w:r w:rsidRPr="00063699">
        <w:rPr>
          <w:rFonts w:eastAsia="Arial Unicode MS"/>
          <w:color w:val="auto"/>
        </w:rPr>
        <w:t>Prindiville</w:t>
      </w:r>
      <w:proofErr w:type="spellEnd"/>
      <w:r w:rsidRPr="00063699">
        <w:rPr>
          <w:rFonts w:eastAsia="Arial Unicode MS"/>
          <w:color w:val="auto"/>
        </w:rPr>
        <w:t>, MD</w:t>
      </w:r>
    </w:p>
    <w:p w14:paraId="6B2C1D72" w14:textId="77777777" w:rsidR="00063699" w:rsidRPr="00063699" w:rsidRDefault="00063699" w:rsidP="00063699">
      <w:pPr>
        <w:pStyle w:val="Body"/>
        <w:widowControl w:val="0"/>
        <w:spacing w:after="40"/>
        <w:rPr>
          <w:rFonts w:eastAsia="Arial Unicode MS"/>
          <w:color w:val="auto"/>
        </w:rPr>
      </w:pPr>
      <w:r w:rsidRPr="00063699">
        <w:rPr>
          <w:rFonts w:eastAsia="Arial Unicode MS"/>
          <w:color w:val="auto"/>
        </w:rPr>
        <w:t xml:space="preserve"> </w:t>
      </w:r>
    </w:p>
    <w:p w14:paraId="1672A10D" w14:textId="77777777" w:rsidR="00063699" w:rsidRPr="00063699" w:rsidRDefault="00063699" w:rsidP="00063699">
      <w:pPr>
        <w:pStyle w:val="Body"/>
        <w:widowControl w:val="0"/>
        <w:spacing w:after="40"/>
        <w:rPr>
          <w:rFonts w:eastAsia="Arial Unicode MS"/>
          <w:color w:val="auto"/>
        </w:rPr>
      </w:pPr>
      <w:r w:rsidRPr="00063699">
        <w:rPr>
          <w:rFonts w:eastAsia="Arial Unicode MS"/>
          <w:color w:val="auto"/>
        </w:rPr>
        <w:t>Committee Reviewers:</w:t>
      </w:r>
    </w:p>
    <w:p w14:paraId="469922E6" w14:textId="614CC9F7" w:rsidR="00063699" w:rsidRPr="00063699" w:rsidRDefault="00063699" w:rsidP="00063699">
      <w:pPr>
        <w:pStyle w:val="Body"/>
        <w:widowControl w:val="0"/>
        <w:spacing w:after="40"/>
        <w:rPr>
          <w:rFonts w:eastAsia="Arial Unicode MS"/>
          <w:color w:val="auto"/>
        </w:rPr>
      </w:pPr>
      <w:r w:rsidRPr="00063699">
        <w:rPr>
          <w:rFonts w:eastAsia="Arial Unicode MS"/>
          <w:color w:val="auto"/>
        </w:rPr>
        <w:t>Andrew Krakowski, MD</w:t>
      </w:r>
      <w:r>
        <w:rPr>
          <w:rFonts w:eastAsia="Arial Unicode MS"/>
          <w:color w:val="auto"/>
        </w:rPr>
        <w:br/>
      </w:r>
      <w:r w:rsidRPr="00063699">
        <w:rPr>
          <w:rFonts w:eastAsia="Arial Unicode MS"/>
          <w:color w:val="auto"/>
        </w:rPr>
        <w:t>Irene Lara-Corrales, MD</w:t>
      </w:r>
    </w:p>
    <w:p w14:paraId="7BDCADB7" w14:textId="77777777" w:rsidR="00063699" w:rsidRPr="00063699" w:rsidRDefault="00063699" w:rsidP="00063699">
      <w:pPr>
        <w:pStyle w:val="Body"/>
        <w:widowControl w:val="0"/>
        <w:spacing w:after="40"/>
        <w:rPr>
          <w:rFonts w:eastAsia="Arial Unicode MS"/>
          <w:color w:val="auto"/>
        </w:rPr>
      </w:pPr>
      <w:r w:rsidRPr="00063699">
        <w:rPr>
          <w:rFonts w:eastAsia="Arial Unicode MS"/>
          <w:color w:val="auto"/>
        </w:rPr>
        <w:t>Sheilagh Maguiness, MD</w:t>
      </w:r>
    </w:p>
    <w:p w14:paraId="5C012F5A" w14:textId="77777777" w:rsidR="00063699" w:rsidRPr="00063699" w:rsidRDefault="00063699" w:rsidP="00063699">
      <w:pPr>
        <w:pStyle w:val="Body"/>
        <w:widowControl w:val="0"/>
        <w:spacing w:after="40"/>
        <w:rPr>
          <w:rFonts w:eastAsia="Arial Unicode MS"/>
          <w:color w:val="auto"/>
        </w:rPr>
      </w:pPr>
      <w:r w:rsidRPr="00063699">
        <w:rPr>
          <w:rFonts w:eastAsia="Arial Unicode MS"/>
          <w:color w:val="auto"/>
        </w:rPr>
        <w:t>Erin Mathes, MD</w:t>
      </w:r>
    </w:p>
    <w:p w14:paraId="348282DC" w14:textId="77777777" w:rsidR="00063699" w:rsidRPr="00063699" w:rsidRDefault="00063699" w:rsidP="00063699">
      <w:pPr>
        <w:pStyle w:val="Body"/>
        <w:widowControl w:val="0"/>
        <w:spacing w:after="40"/>
        <w:rPr>
          <w:rFonts w:eastAsia="Arial Unicode MS"/>
          <w:color w:val="auto"/>
        </w:rPr>
      </w:pPr>
      <w:r w:rsidRPr="00063699">
        <w:rPr>
          <w:rFonts w:eastAsia="Arial Unicode MS"/>
          <w:color w:val="auto"/>
        </w:rPr>
        <w:t xml:space="preserve"> </w:t>
      </w:r>
    </w:p>
    <w:p w14:paraId="0DE312BC" w14:textId="77777777" w:rsidR="00063699" w:rsidRPr="00063699" w:rsidRDefault="00063699" w:rsidP="00063699">
      <w:pPr>
        <w:pStyle w:val="Body"/>
        <w:widowControl w:val="0"/>
        <w:spacing w:after="40"/>
        <w:rPr>
          <w:rFonts w:eastAsia="Arial Unicode MS"/>
          <w:color w:val="auto"/>
        </w:rPr>
      </w:pPr>
      <w:r w:rsidRPr="00063699">
        <w:rPr>
          <w:rFonts w:eastAsia="Arial Unicode MS"/>
          <w:color w:val="auto"/>
        </w:rPr>
        <w:t>Expert Reviewers:</w:t>
      </w:r>
    </w:p>
    <w:p w14:paraId="5B525D7C" w14:textId="77777777" w:rsidR="00063699" w:rsidRPr="00063699" w:rsidRDefault="00063699" w:rsidP="00063699">
      <w:pPr>
        <w:pStyle w:val="Body"/>
        <w:widowControl w:val="0"/>
        <w:spacing w:after="40"/>
        <w:rPr>
          <w:rFonts w:eastAsia="Arial Unicode MS"/>
          <w:color w:val="auto"/>
        </w:rPr>
      </w:pPr>
      <w:r w:rsidRPr="00063699">
        <w:rPr>
          <w:rFonts w:eastAsia="Arial Unicode MS"/>
          <w:color w:val="auto"/>
        </w:rPr>
        <w:t xml:space="preserve">Nicole </w:t>
      </w:r>
      <w:proofErr w:type="spellStart"/>
      <w:r w:rsidRPr="00063699">
        <w:rPr>
          <w:rFonts w:eastAsia="Arial Unicode MS"/>
          <w:color w:val="auto"/>
        </w:rPr>
        <w:t>Kittler</w:t>
      </w:r>
      <w:proofErr w:type="spellEnd"/>
      <w:r w:rsidRPr="00063699">
        <w:rPr>
          <w:rFonts w:eastAsia="Arial Unicode MS"/>
          <w:color w:val="auto"/>
        </w:rPr>
        <w:t>, MD</w:t>
      </w:r>
    </w:p>
    <w:p w14:paraId="01D937D1" w14:textId="659E84B9" w:rsidR="00063699" w:rsidRDefault="00063699" w:rsidP="00063699">
      <w:pPr>
        <w:pStyle w:val="Body"/>
        <w:widowControl w:val="0"/>
        <w:spacing w:after="40"/>
        <w:rPr>
          <w:rFonts w:eastAsia="Arial Unicode MS"/>
          <w:color w:val="auto"/>
        </w:rPr>
      </w:pPr>
      <w:r w:rsidRPr="00063699">
        <w:rPr>
          <w:rFonts w:eastAsia="Arial Unicode MS"/>
          <w:color w:val="auto"/>
        </w:rPr>
        <w:t xml:space="preserve">Haley Naik, MD, </w:t>
      </w:r>
      <w:proofErr w:type="spellStart"/>
      <w:r w:rsidRPr="00063699">
        <w:rPr>
          <w:rFonts w:eastAsia="Arial Unicode MS"/>
          <w:color w:val="auto"/>
        </w:rPr>
        <w:t>MHSc</w:t>
      </w:r>
      <w:proofErr w:type="spellEnd"/>
    </w:p>
    <w:p w14:paraId="1E80139B" w14:textId="77777777" w:rsidR="00063699" w:rsidRDefault="00063699" w:rsidP="00063699">
      <w:pPr>
        <w:pStyle w:val="Body"/>
        <w:widowControl w:val="0"/>
        <w:spacing w:after="40"/>
        <w:rPr>
          <w:rFonts w:eastAsia="Arial Unicode MS"/>
          <w:color w:val="auto"/>
        </w:rPr>
      </w:pPr>
      <w:r w:rsidRPr="00063699">
        <w:rPr>
          <w:rFonts w:eastAsia="Arial Unicode MS"/>
          <w:color w:val="auto"/>
        </w:rPr>
        <w:t>Sadaf Hussain, MD</w:t>
      </w:r>
    </w:p>
    <w:p w14:paraId="0D56943D" w14:textId="5E19CAA5" w:rsidR="00063699" w:rsidRPr="00063699" w:rsidRDefault="00063699" w:rsidP="00063699">
      <w:pPr>
        <w:pStyle w:val="Body"/>
        <w:widowControl w:val="0"/>
        <w:spacing w:after="40"/>
        <w:rPr>
          <w:rFonts w:eastAsia="Arial Unicode MS"/>
          <w:color w:val="auto"/>
        </w:rPr>
      </w:pPr>
      <w:r w:rsidRPr="00063699">
        <w:rPr>
          <w:rFonts w:eastAsia="Arial Unicode MS"/>
          <w:color w:val="auto"/>
        </w:rPr>
        <w:t xml:space="preserve">Kishore </w:t>
      </w:r>
      <w:proofErr w:type="spellStart"/>
      <w:r>
        <w:rPr>
          <w:rFonts w:eastAsia="Arial Unicode MS"/>
          <w:color w:val="auto"/>
        </w:rPr>
        <w:t>Vellody</w:t>
      </w:r>
      <w:proofErr w:type="spellEnd"/>
      <w:r>
        <w:rPr>
          <w:rFonts w:eastAsia="Arial Unicode MS"/>
          <w:color w:val="auto"/>
        </w:rPr>
        <w:t>, MD</w:t>
      </w:r>
    </w:p>
    <w:p w14:paraId="053EF145" w14:textId="77777777" w:rsidR="00063699" w:rsidRPr="00063699" w:rsidRDefault="00063699" w:rsidP="00063699">
      <w:pPr>
        <w:pStyle w:val="Body"/>
        <w:widowControl w:val="0"/>
        <w:spacing w:after="40"/>
        <w:rPr>
          <w:rFonts w:eastAsia="Arial Unicode MS"/>
          <w:color w:val="auto"/>
        </w:rPr>
      </w:pPr>
      <w:r w:rsidRPr="00063699">
        <w:rPr>
          <w:rFonts w:eastAsia="Arial Unicode MS"/>
          <w:color w:val="auto"/>
        </w:rPr>
        <w:t xml:space="preserve"> </w:t>
      </w:r>
    </w:p>
    <w:p w14:paraId="6B15EA74" w14:textId="7A71CF63" w:rsidR="00063699" w:rsidRPr="00063699" w:rsidRDefault="00063699" w:rsidP="00063699">
      <w:pPr>
        <w:pStyle w:val="Body"/>
        <w:widowControl w:val="0"/>
        <w:spacing w:after="40"/>
        <w:rPr>
          <w:rFonts w:eastAsia="Arial Unicode MS"/>
          <w:color w:val="auto"/>
        </w:rPr>
      </w:pPr>
      <w:r w:rsidRPr="00063699">
        <w:rPr>
          <w:rFonts w:eastAsia="Arial Unicode MS"/>
          <w:color w:val="auto"/>
        </w:rPr>
        <w:t xml:space="preserve">Modified </w:t>
      </w:r>
      <w:r>
        <w:rPr>
          <w:rFonts w:eastAsia="Arial Unicode MS"/>
          <w:color w:val="auto"/>
        </w:rPr>
        <w:t xml:space="preserve">August 2021: </w:t>
      </w:r>
      <w:r w:rsidRPr="00063699">
        <w:rPr>
          <w:rFonts w:eastAsia="Arial Unicode MS"/>
          <w:color w:val="auto"/>
        </w:rPr>
        <w:t xml:space="preserve">to Include Down Syndrome-Specific Healthcare Information by Jillian Rork, MD </w:t>
      </w:r>
    </w:p>
    <w:sectPr w:rsidR="00063699" w:rsidRPr="00063699">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4794B" w14:textId="77777777" w:rsidR="003D12FD" w:rsidRDefault="003D12FD">
      <w:r>
        <w:separator/>
      </w:r>
    </w:p>
  </w:endnote>
  <w:endnote w:type="continuationSeparator" w:id="0">
    <w:p w14:paraId="4304FC70" w14:textId="77777777" w:rsidR="003D12FD" w:rsidRDefault="003D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Raleway-Regular">
    <w:altName w:val="Cambria"/>
    <w:panose1 w:val="020B0503030101060003"/>
    <w:charset w:val="4D"/>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66792" w14:textId="77777777" w:rsidR="00EE4B95" w:rsidRDefault="00EE4B9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78270" w14:textId="77777777" w:rsidR="003D12FD" w:rsidRDefault="003D12FD">
      <w:r>
        <w:separator/>
      </w:r>
    </w:p>
  </w:footnote>
  <w:footnote w:type="continuationSeparator" w:id="0">
    <w:p w14:paraId="504E689F" w14:textId="77777777" w:rsidR="003D12FD" w:rsidRDefault="003D1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8ECF" w14:textId="77777777" w:rsidR="00EE4B95" w:rsidRDefault="00EE4B9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EC7BBF"/>
    <w:rsid w:val="00063699"/>
    <w:rsid w:val="00232B09"/>
    <w:rsid w:val="002A580B"/>
    <w:rsid w:val="002E020A"/>
    <w:rsid w:val="002F60E8"/>
    <w:rsid w:val="003D12FD"/>
    <w:rsid w:val="004C74CF"/>
    <w:rsid w:val="005543CB"/>
    <w:rsid w:val="00623CC4"/>
    <w:rsid w:val="00852F6D"/>
    <w:rsid w:val="009D5448"/>
    <w:rsid w:val="00B309C5"/>
    <w:rsid w:val="00EC7BBF"/>
    <w:rsid w:val="00EE4B95"/>
    <w:rsid w:val="00FF0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53385F"/>
  <w15:docId w15:val="{C71D0E43-C6FD-8A41-B058-2C791B59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E4B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B95"/>
    <w:rPr>
      <w:rFonts w:ascii="Lucida Grande" w:hAnsi="Lucida Grande" w:cs="Lucida Grande"/>
      <w:sz w:val="18"/>
      <w:szCs w:val="18"/>
    </w:rPr>
  </w:style>
  <w:style w:type="paragraph" w:styleId="Revision">
    <w:name w:val="Revision"/>
    <w:hidden/>
    <w:uiPriority w:val="99"/>
    <w:semiHidden/>
    <w:rsid w:val="00EE4B9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1030</Words>
  <Characters>5873</Characters>
  <Application>Microsoft Office Word</Application>
  <DocSecurity>0</DocSecurity>
  <Lines>48</Lines>
  <Paragraphs>13</Paragraphs>
  <ScaleCrop>false</ScaleCrop>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Schoenbaechler</cp:lastModifiedBy>
  <cp:revision>10</cp:revision>
  <dcterms:created xsi:type="dcterms:W3CDTF">2021-06-21T13:25:00Z</dcterms:created>
  <dcterms:modified xsi:type="dcterms:W3CDTF">2024-03-21T19:28:00Z</dcterms:modified>
</cp:coreProperties>
</file>