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38FE" w14:textId="5AAE04F1" w:rsidR="00620A8D" w:rsidRDefault="00620A8D" w:rsidP="004222E1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100786D" wp14:editId="12DB65C4">
            <wp:extent cx="1341120" cy="1341120"/>
            <wp:effectExtent l="0" t="0" r="5080" b="5080"/>
            <wp:docPr id="1795508193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508193" name="Picture 1" descr="A qr code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E33CD" w14:textId="2B1956D0" w:rsidR="002B4FC4" w:rsidRPr="004222E1" w:rsidRDefault="002B4FC4" w:rsidP="004222E1">
      <w:pPr>
        <w:jc w:val="center"/>
        <w:rPr>
          <w:b/>
          <w:bCs/>
          <w:sz w:val="40"/>
          <w:szCs w:val="40"/>
        </w:rPr>
      </w:pPr>
      <w:r w:rsidRPr="004222E1">
        <w:rPr>
          <w:b/>
          <w:bCs/>
          <w:sz w:val="40"/>
          <w:szCs w:val="40"/>
        </w:rPr>
        <w:t xml:space="preserve">Dermal </w:t>
      </w:r>
      <w:r w:rsidR="004222E1" w:rsidRPr="004222E1">
        <w:rPr>
          <w:b/>
          <w:bCs/>
          <w:sz w:val="40"/>
          <w:szCs w:val="40"/>
        </w:rPr>
        <w:t>M</w:t>
      </w:r>
      <w:r w:rsidRPr="004222E1">
        <w:rPr>
          <w:b/>
          <w:bCs/>
          <w:sz w:val="40"/>
          <w:szCs w:val="40"/>
        </w:rPr>
        <w:t>elanocytosis</w:t>
      </w:r>
    </w:p>
    <w:p w14:paraId="55D0496D" w14:textId="0F4822BD" w:rsidR="002B4FC4" w:rsidRDefault="002B4FC4"/>
    <w:p w14:paraId="5D695425" w14:textId="0263453D" w:rsidR="002B4FC4" w:rsidRPr="004222E1" w:rsidRDefault="002B4FC4">
      <w:pPr>
        <w:rPr>
          <w:b/>
          <w:bCs/>
          <w:sz w:val="32"/>
          <w:szCs w:val="32"/>
        </w:rPr>
      </w:pPr>
      <w:r w:rsidRPr="004222E1">
        <w:rPr>
          <w:b/>
          <w:bCs/>
          <w:sz w:val="32"/>
          <w:szCs w:val="32"/>
        </w:rPr>
        <w:t>What is dermal melanocytosis?</w:t>
      </w:r>
    </w:p>
    <w:p w14:paraId="76A5B0D8" w14:textId="77777777" w:rsidR="002B4FC4" w:rsidRDefault="002B4FC4"/>
    <w:p w14:paraId="3C226653" w14:textId="5AF5AC53" w:rsidR="00C45FFD" w:rsidRPr="00C45FFD" w:rsidRDefault="00C45FFD">
      <w:r>
        <w:t xml:space="preserve">Dermal melanocytosis </w:t>
      </w:r>
      <w:r w:rsidR="00F22F7A">
        <w:t xml:space="preserve">is a common type of birthmark. </w:t>
      </w:r>
      <w:r w:rsidR="00342E36">
        <w:t xml:space="preserve">These birthmarks used to be called </w:t>
      </w:r>
      <w:r w:rsidR="00342E36" w:rsidRPr="00342E36">
        <w:t>“Mongolian spot</w:t>
      </w:r>
      <w:r w:rsidR="00342E36">
        <w:t xml:space="preserve">s.” </w:t>
      </w:r>
      <w:r w:rsidR="00F22F7A">
        <w:t>Th</w:t>
      </w:r>
      <w:r w:rsidR="00342E36">
        <w:t>ey appear as a</w:t>
      </w:r>
      <w:r w:rsidR="007C3339">
        <w:t xml:space="preserve"> flat, </w:t>
      </w:r>
      <w:r w:rsidR="00FF1CDE">
        <w:t xml:space="preserve">blue-to-gray </w:t>
      </w:r>
      <w:r w:rsidR="007C3339">
        <w:t>patch.</w:t>
      </w:r>
      <w:r w:rsidR="00FF1CDE">
        <w:t xml:space="preserve"> </w:t>
      </w:r>
    </w:p>
    <w:p w14:paraId="20DFB18E" w14:textId="40AB4C98" w:rsidR="00D04DCF" w:rsidRDefault="00D04DCF"/>
    <w:p w14:paraId="10DDBC2A" w14:textId="32863AE7" w:rsidR="00D04DCF" w:rsidRDefault="00784150">
      <w:r>
        <w:t>D</w:t>
      </w:r>
      <w:r w:rsidR="00D04DCF">
        <w:t>ermal melanocytosis</w:t>
      </w:r>
      <w:r w:rsidR="00342E36">
        <w:t xml:space="preserve"> birthmarks are</w:t>
      </w:r>
      <w:r w:rsidR="007C3339">
        <w:t xml:space="preserve"> </w:t>
      </w:r>
      <w:r w:rsidR="00466C17">
        <w:t xml:space="preserve">often </w:t>
      </w:r>
      <w:r w:rsidR="00342E36">
        <w:t>on the</w:t>
      </w:r>
      <w:r w:rsidR="00D04DCF">
        <w:t xml:space="preserve"> back or buttocks</w:t>
      </w:r>
      <w:r>
        <w:t xml:space="preserve">. </w:t>
      </w:r>
      <w:r w:rsidR="00342E36">
        <w:t>They can also be seen</w:t>
      </w:r>
      <w:r>
        <w:t xml:space="preserve"> on other parts of the body</w:t>
      </w:r>
      <w:r w:rsidR="00D04DCF">
        <w:t xml:space="preserve">. </w:t>
      </w:r>
      <w:r>
        <w:t>These spots are</w:t>
      </w:r>
      <w:r w:rsidR="00D04DCF">
        <w:t xml:space="preserve"> usually present at birth</w:t>
      </w:r>
      <w:r w:rsidR="00342E36">
        <w:t xml:space="preserve">. They </w:t>
      </w:r>
      <w:r w:rsidR="00466C17">
        <w:t xml:space="preserve">tend to </w:t>
      </w:r>
      <w:r w:rsidR="00D04DCF">
        <w:t xml:space="preserve">fade over </w:t>
      </w:r>
      <w:r w:rsidR="00F22F7A">
        <w:t xml:space="preserve">the first </w:t>
      </w:r>
      <w:r w:rsidR="0072674E">
        <w:t xml:space="preserve">few </w:t>
      </w:r>
      <w:r w:rsidR="00F22F7A">
        <w:t>years</w:t>
      </w:r>
      <w:r w:rsidR="00E25012">
        <w:t xml:space="preserve"> of life.</w:t>
      </w:r>
    </w:p>
    <w:p w14:paraId="313157DE" w14:textId="4D04BFEE" w:rsidR="00D04DCF" w:rsidRDefault="00D04DCF"/>
    <w:p w14:paraId="4A43F6F6" w14:textId="41848369" w:rsidR="00D04DCF" w:rsidRPr="004222E1" w:rsidRDefault="00D04DCF">
      <w:pPr>
        <w:rPr>
          <w:b/>
          <w:bCs/>
          <w:sz w:val="32"/>
          <w:szCs w:val="32"/>
        </w:rPr>
      </w:pPr>
      <w:r w:rsidRPr="004222E1">
        <w:rPr>
          <w:b/>
          <w:bCs/>
          <w:sz w:val="32"/>
          <w:szCs w:val="32"/>
        </w:rPr>
        <w:t>What causes dermal melanocytosis?</w:t>
      </w:r>
    </w:p>
    <w:p w14:paraId="13B21D40" w14:textId="3318EC61" w:rsidR="00D04DCF" w:rsidRDefault="00D04DCF"/>
    <w:p w14:paraId="51659509" w14:textId="45A0794C" w:rsidR="007C3339" w:rsidRDefault="007C3339">
      <w:r>
        <w:t xml:space="preserve">Dermal melanocytosis </w:t>
      </w:r>
      <w:r w:rsidRPr="007C3339">
        <w:t>is caused by skin color that is deeper in the skin. The deep skin color causes the skin to appear blue or gray.</w:t>
      </w:r>
    </w:p>
    <w:p w14:paraId="213A7D8E" w14:textId="77777777" w:rsidR="007C3339" w:rsidRDefault="007C3339"/>
    <w:p w14:paraId="09CDB892" w14:textId="091EAE95" w:rsidR="007C3339" w:rsidRDefault="007C3339">
      <w:r>
        <w:t>The color in our skin is called melanin. The</w:t>
      </w:r>
      <w:r w:rsidR="00A47016">
        <w:t xml:space="preserve"> cells </w:t>
      </w:r>
      <w:r>
        <w:t xml:space="preserve">that make </w:t>
      </w:r>
      <w:r w:rsidR="00E4793F">
        <w:t>melanin</w:t>
      </w:r>
      <w:r>
        <w:t xml:space="preserve"> are </w:t>
      </w:r>
      <w:r w:rsidR="00784150">
        <w:t>called melanocytes</w:t>
      </w:r>
      <w:r>
        <w:t>.</w:t>
      </w:r>
      <w:r w:rsidR="00FF1CDE">
        <w:t xml:space="preserve"> </w:t>
      </w:r>
      <w:r w:rsidR="00C45FFD">
        <w:t>Melanocytes</w:t>
      </w:r>
      <w:r w:rsidR="00CA1E1A">
        <w:t xml:space="preserve"> usually</w:t>
      </w:r>
      <w:r w:rsidR="00C45FFD">
        <w:t xml:space="preserve"> live in the top layer of the skin. </w:t>
      </w:r>
    </w:p>
    <w:p w14:paraId="762ADCEC" w14:textId="77777777" w:rsidR="007C3339" w:rsidRDefault="007C3339"/>
    <w:p w14:paraId="5E310DB1" w14:textId="5465E3F1" w:rsidR="00D04DCF" w:rsidRDefault="00C45FFD">
      <w:r>
        <w:t>Before a baby is born</w:t>
      </w:r>
      <w:r w:rsidR="007C3339">
        <w:t>,</w:t>
      </w:r>
      <w:r>
        <w:t xml:space="preserve"> melanocytes</w:t>
      </w:r>
      <w:r w:rsidR="000D5235">
        <w:t xml:space="preserve"> must</w:t>
      </w:r>
      <w:r>
        <w:t xml:space="preserve"> travel from deep </w:t>
      </w:r>
      <w:r w:rsidR="007C3339">
        <w:t>under</w:t>
      </w:r>
      <w:r>
        <w:t xml:space="preserve"> the skin</w:t>
      </w:r>
      <w:r w:rsidR="00342E36">
        <w:t>.</w:t>
      </w:r>
      <w:r>
        <w:t xml:space="preserve"> Dermal melanocytosis </w:t>
      </w:r>
      <w:r w:rsidR="00466C17">
        <w:t xml:space="preserve">happens </w:t>
      </w:r>
      <w:r>
        <w:t xml:space="preserve">when some </w:t>
      </w:r>
      <w:r w:rsidR="00A47016">
        <w:t xml:space="preserve">melanocytes </w:t>
      </w:r>
      <w:r w:rsidR="00342E36">
        <w:t xml:space="preserve">do not reach the top layer of the skin. Instead, they </w:t>
      </w:r>
      <w:r w:rsidR="00CA1E1A">
        <w:t xml:space="preserve">stay </w:t>
      </w:r>
      <w:r w:rsidR="00E4793F">
        <w:t>in a deeper layer</w:t>
      </w:r>
      <w:r w:rsidR="000D5235">
        <w:t xml:space="preserve"> of skin. This</w:t>
      </w:r>
      <w:r w:rsidR="00466C17">
        <w:t xml:space="preserve"> causes the skin to appear</w:t>
      </w:r>
      <w:r w:rsidR="000D5235">
        <w:t xml:space="preserve"> darker and more</w:t>
      </w:r>
      <w:r w:rsidR="00466C17">
        <w:t xml:space="preserve"> blue or </w:t>
      </w:r>
      <w:r w:rsidR="00FF1CDE">
        <w:t>gray</w:t>
      </w:r>
      <w:r w:rsidR="00856C08">
        <w:t>.</w:t>
      </w:r>
    </w:p>
    <w:p w14:paraId="764DD5FA" w14:textId="2316D7CD" w:rsidR="007C3339" w:rsidRDefault="007C3339"/>
    <w:p w14:paraId="3E61903D" w14:textId="3DB2435D" w:rsidR="007C3339" w:rsidRDefault="007C3339">
      <w:r>
        <w:t xml:space="preserve">Over time, the melanocytes can continue to travel upward. When this happens, the birthmark may fade. </w:t>
      </w:r>
    </w:p>
    <w:p w14:paraId="385D6DC8" w14:textId="734956AA" w:rsidR="00D04DCF" w:rsidRDefault="00D04DCF"/>
    <w:p w14:paraId="5F8E9CC2" w14:textId="713DA210" w:rsidR="00D04DCF" w:rsidRPr="004222E1" w:rsidRDefault="00D04DCF">
      <w:pPr>
        <w:rPr>
          <w:b/>
          <w:bCs/>
          <w:sz w:val="32"/>
          <w:szCs w:val="32"/>
        </w:rPr>
      </w:pPr>
      <w:r w:rsidRPr="004222E1">
        <w:rPr>
          <w:b/>
          <w:bCs/>
          <w:sz w:val="32"/>
          <w:szCs w:val="32"/>
        </w:rPr>
        <w:t xml:space="preserve">Who gets dermal </w:t>
      </w:r>
      <w:r w:rsidR="00F03EFB" w:rsidRPr="004222E1">
        <w:rPr>
          <w:b/>
          <w:bCs/>
          <w:sz w:val="32"/>
          <w:szCs w:val="32"/>
        </w:rPr>
        <w:t>melanocytosis</w:t>
      </w:r>
      <w:r w:rsidRPr="004222E1">
        <w:rPr>
          <w:b/>
          <w:bCs/>
          <w:sz w:val="32"/>
          <w:szCs w:val="32"/>
        </w:rPr>
        <w:t>?</w:t>
      </w:r>
    </w:p>
    <w:p w14:paraId="77C5940A" w14:textId="71CD385E" w:rsidR="00D04DCF" w:rsidRDefault="00D04DCF"/>
    <w:p w14:paraId="68F86E59" w14:textId="6C3DE284" w:rsidR="00D04DCF" w:rsidRDefault="00F03EFB">
      <w:r>
        <w:t xml:space="preserve">Dermal melanocytosis </w:t>
      </w:r>
      <w:r w:rsidR="00D04DCF">
        <w:t xml:space="preserve">is a very common </w:t>
      </w:r>
      <w:r w:rsidR="007C3339">
        <w:t>birthmark</w:t>
      </w:r>
      <w:r w:rsidR="00CA1E1A">
        <w:t xml:space="preserve">. It </w:t>
      </w:r>
      <w:r w:rsidR="007C3339">
        <w:t xml:space="preserve">is more common in babies </w:t>
      </w:r>
      <w:r w:rsidR="003C4B2B">
        <w:t>with darker skin tones</w:t>
      </w:r>
      <w:r w:rsidR="00CA1E1A">
        <w:t xml:space="preserve">. It is less common </w:t>
      </w:r>
      <w:r w:rsidR="003C4B2B">
        <w:t xml:space="preserve">in </w:t>
      </w:r>
      <w:r w:rsidR="00FF1CDE">
        <w:t xml:space="preserve">those with </w:t>
      </w:r>
      <w:r w:rsidR="003C4B2B">
        <w:t>lighter skin tones.</w:t>
      </w:r>
    </w:p>
    <w:p w14:paraId="2B5C90D5" w14:textId="192CFB72" w:rsidR="00D04DCF" w:rsidRDefault="00D04DCF"/>
    <w:p w14:paraId="6DB70380" w14:textId="14D1DAC7" w:rsidR="00D04DCF" w:rsidRPr="004222E1" w:rsidRDefault="00D04DCF">
      <w:pPr>
        <w:rPr>
          <w:b/>
          <w:bCs/>
          <w:sz w:val="32"/>
          <w:szCs w:val="32"/>
        </w:rPr>
      </w:pPr>
      <w:r w:rsidRPr="004222E1">
        <w:rPr>
          <w:b/>
          <w:bCs/>
          <w:sz w:val="32"/>
          <w:szCs w:val="32"/>
        </w:rPr>
        <w:t>How is dermal melanocytosis diagnosed?</w:t>
      </w:r>
    </w:p>
    <w:p w14:paraId="51C2B4B2" w14:textId="4B8BCA88" w:rsidR="00D04DCF" w:rsidRDefault="00D04DCF"/>
    <w:p w14:paraId="4CE5AC4F" w14:textId="4BEA0FAD" w:rsidR="00CA1E1A" w:rsidRDefault="00F03EFB">
      <w:r>
        <w:t xml:space="preserve">A doctor can usually diagnose dermal melanocytosis by </w:t>
      </w:r>
      <w:r w:rsidR="00726B3C">
        <w:t>looking at the skin</w:t>
      </w:r>
      <w:r>
        <w:t>.</w:t>
      </w:r>
      <w:r w:rsidR="00FF1CDE">
        <w:t xml:space="preserve"> </w:t>
      </w:r>
    </w:p>
    <w:p w14:paraId="1889E5E8" w14:textId="7D45ABE7" w:rsidR="00E25012" w:rsidRDefault="00E25012"/>
    <w:p w14:paraId="74E0A6B7" w14:textId="630C9BF7" w:rsidR="00E25012" w:rsidRPr="004222E1" w:rsidRDefault="00E25012">
      <w:pPr>
        <w:rPr>
          <w:b/>
          <w:bCs/>
          <w:sz w:val="32"/>
          <w:szCs w:val="32"/>
        </w:rPr>
      </w:pPr>
      <w:r w:rsidRPr="004222E1">
        <w:rPr>
          <w:b/>
          <w:bCs/>
          <w:sz w:val="32"/>
          <w:szCs w:val="32"/>
        </w:rPr>
        <w:lastRenderedPageBreak/>
        <w:t>How is dermal melanocytosis treated?</w:t>
      </w:r>
    </w:p>
    <w:p w14:paraId="75C83ABA" w14:textId="1D81F645" w:rsidR="00E25012" w:rsidRDefault="00E25012">
      <w:pPr>
        <w:rPr>
          <w:b/>
          <w:bCs/>
        </w:rPr>
      </w:pPr>
    </w:p>
    <w:p w14:paraId="15175209" w14:textId="41DE0731" w:rsidR="00D04DCF" w:rsidRDefault="007C3339">
      <w:r>
        <w:t>Treatment is usually not needed for d</w:t>
      </w:r>
      <w:r w:rsidR="002D1D36">
        <w:t>ermal melanocytosis</w:t>
      </w:r>
      <w:r>
        <w:t>. Many of these birthmarks fade over time.</w:t>
      </w:r>
      <w:r w:rsidR="00342E36">
        <w:t xml:space="preserve"> </w:t>
      </w:r>
    </w:p>
    <w:p w14:paraId="7B1CB3BA" w14:textId="77777777" w:rsidR="00B2601A" w:rsidRDefault="00B2601A"/>
    <w:p w14:paraId="6E070B8B" w14:textId="77777777" w:rsidR="00B2601A" w:rsidRDefault="00B2601A"/>
    <w:p w14:paraId="735E92A9" w14:textId="77777777" w:rsidR="00ED20BB" w:rsidRPr="00ED20BB" w:rsidRDefault="00ED20BB" w:rsidP="00ED20BB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ED20BB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Authors:</w:t>
      </w:r>
      <w:r w:rsidRPr="00ED20BB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br/>
      </w:r>
      <w:r w:rsidRPr="00ED20BB">
        <w:rPr>
          <w:rFonts w:ascii="Calibri" w:eastAsia="Times New Roman" w:hAnsi="Calibri" w:cs="Calibri"/>
          <w:color w:val="222222"/>
          <w:sz w:val="22"/>
          <w:szCs w:val="22"/>
        </w:rPr>
        <w:t>Sonia Kamath, MD</w:t>
      </w:r>
      <w:r w:rsidRPr="00ED20BB">
        <w:rPr>
          <w:rFonts w:ascii="Calibri" w:eastAsia="Times New Roman" w:hAnsi="Calibri" w:cs="Calibri"/>
          <w:color w:val="222222"/>
          <w:sz w:val="22"/>
          <w:szCs w:val="22"/>
        </w:rPr>
        <w:br/>
        <w:t>Liza Siegel, MD</w:t>
      </w:r>
    </w:p>
    <w:p w14:paraId="0E2D5369" w14:textId="77777777" w:rsidR="00ED20BB" w:rsidRPr="00ED20BB" w:rsidRDefault="00ED20BB" w:rsidP="00ED20BB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ED20BB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 xml:space="preserve">Committee Reviewers: </w:t>
      </w:r>
      <w:r w:rsidRPr="00ED20BB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br/>
      </w:r>
      <w:r w:rsidRPr="00ED20BB">
        <w:rPr>
          <w:rFonts w:ascii="Calibri" w:eastAsia="Times New Roman" w:hAnsi="Calibri" w:cs="Calibri"/>
          <w:color w:val="222222"/>
          <w:sz w:val="22"/>
          <w:szCs w:val="22"/>
        </w:rPr>
        <w:t>Sarah Cipriano, MD</w:t>
      </w:r>
      <w:r w:rsidRPr="00ED20BB">
        <w:rPr>
          <w:rFonts w:ascii="Calibri" w:eastAsia="Times New Roman" w:hAnsi="Calibri" w:cs="Calibri"/>
          <w:color w:val="222222"/>
          <w:sz w:val="22"/>
          <w:szCs w:val="22"/>
        </w:rPr>
        <w:br/>
        <w:t>Hsi Yen, MD</w:t>
      </w:r>
    </w:p>
    <w:p w14:paraId="7BE599EA" w14:textId="77777777" w:rsidR="00ED20BB" w:rsidRPr="00ED20BB" w:rsidRDefault="00ED20BB" w:rsidP="00ED20BB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ED20BB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 xml:space="preserve">EDI Content Reviewers: </w:t>
      </w:r>
      <w:r w:rsidRPr="00ED20BB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br/>
      </w:r>
      <w:r w:rsidRPr="00ED20BB">
        <w:rPr>
          <w:rFonts w:ascii="Calibri" w:eastAsia="Times New Roman" w:hAnsi="Calibri" w:cs="Calibri"/>
          <w:color w:val="222222"/>
          <w:sz w:val="22"/>
          <w:szCs w:val="22"/>
        </w:rPr>
        <w:t>Sharon Albers, MD</w:t>
      </w:r>
      <w:r w:rsidRPr="00ED20BB">
        <w:rPr>
          <w:rFonts w:ascii="Calibri" w:eastAsia="Times New Roman" w:hAnsi="Calibri" w:cs="Calibri"/>
          <w:color w:val="222222"/>
          <w:sz w:val="22"/>
          <w:szCs w:val="22"/>
        </w:rPr>
        <w:br/>
        <w:t>Victoria Barrio, MD</w:t>
      </w:r>
    </w:p>
    <w:p w14:paraId="324E9DBF" w14:textId="77777777" w:rsidR="00ED20BB" w:rsidRPr="00ED20BB" w:rsidRDefault="00ED20BB" w:rsidP="00ED20BB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ED20BB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 xml:space="preserve">Expert Reviewer: </w:t>
      </w:r>
      <w:r w:rsidRPr="00ED20BB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br/>
      </w:r>
      <w:r w:rsidRPr="00ED20BB">
        <w:rPr>
          <w:rFonts w:ascii="Calibri" w:eastAsia="Times New Roman" w:hAnsi="Calibri" w:cs="Calibri"/>
          <w:color w:val="222222"/>
          <w:sz w:val="22"/>
          <w:szCs w:val="22"/>
        </w:rPr>
        <w:t>Emily Gurnee, MD</w:t>
      </w:r>
    </w:p>
    <w:p w14:paraId="44D00B62" w14:textId="77777777" w:rsidR="00B2601A" w:rsidRDefault="00B2601A" w:rsidP="00ED20BB">
      <w:pPr>
        <w:shd w:val="clear" w:color="auto" w:fill="FFFFFF"/>
      </w:pPr>
    </w:p>
    <w:sectPr w:rsidR="00B2601A" w:rsidSect="002D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CF"/>
    <w:rsid w:val="00016104"/>
    <w:rsid w:val="00026FB7"/>
    <w:rsid w:val="00092BF0"/>
    <w:rsid w:val="0009543A"/>
    <w:rsid w:val="000A69E5"/>
    <w:rsid w:val="000B0780"/>
    <w:rsid w:val="000B5F28"/>
    <w:rsid w:val="000D5235"/>
    <w:rsid w:val="001037E8"/>
    <w:rsid w:val="00120989"/>
    <w:rsid w:val="001224F7"/>
    <w:rsid w:val="00156F6A"/>
    <w:rsid w:val="001B0A15"/>
    <w:rsid w:val="001B4A9C"/>
    <w:rsid w:val="001C4D60"/>
    <w:rsid w:val="001D7683"/>
    <w:rsid w:val="001E35B9"/>
    <w:rsid w:val="002066A2"/>
    <w:rsid w:val="00226CE0"/>
    <w:rsid w:val="00251837"/>
    <w:rsid w:val="00256891"/>
    <w:rsid w:val="002B4FC4"/>
    <w:rsid w:val="002B5D0E"/>
    <w:rsid w:val="002C60B2"/>
    <w:rsid w:val="002D1D36"/>
    <w:rsid w:val="002D6752"/>
    <w:rsid w:val="00315998"/>
    <w:rsid w:val="00317005"/>
    <w:rsid w:val="00335645"/>
    <w:rsid w:val="00342E36"/>
    <w:rsid w:val="0034333B"/>
    <w:rsid w:val="00355185"/>
    <w:rsid w:val="00366603"/>
    <w:rsid w:val="00377441"/>
    <w:rsid w:val="003A167F"/>
    <w:rsid w:val="003A7EF9"/>
    <w:rsid w:val="003B3235"/>
    <w:rsid w:val="003C4B2B"/>
    <w:rsid w:val="003F33F9"/>
    <w:rsid w:val="004073AD"/>
    <w:rsid w:val="004146ED"/>
    <w:rsid w:val="004222E1"/>
    <w:rsid w:val="004432E5"/>
    <w:rsid w:val="00452FEB"/>
    <w:rsid w:val="00457FB1"/>
    <w:rsid w:val="00462816"/>
    <w:rsid w:val="0046576F"/>
    <w:rsid w:val="00466C17"/>
    <w:rsid w:val="00471B7E"/>
    <w:rsid w:val="004775C9"/>
    <w:rsid w:val="004D412A"/>
    <w:rsid w:val="004F6880"/>
    <w:rsid w:val="00505DD9"/>
    <w:rsid w:val="00511A50"/>
    <w:rsid w:val="00513F40"/>
    <w:rsid w:val="00514678"/>
    <w:rsid w:val="005240D3"/>
    <w:rsid w:val="0053016D"/>
    <w:rsid w:val="00536EF4"/>
    <w:rsid w:val="00581296"/>
    <w:rsid w:val="00587C32"/>
    <w:rsid w:val="00591A26"/>
    <w:rsid w:val="005D5EB2"/>
    <w:rsid w:val="005E6403"/>
    <w:rsid w:val="00604085"/>
    <w:rsid w:val="00620A8D"/>
    <w:rsid w:val="00622F87"/>
    <w:rsid w:val="006464DB"/>
    <w:rsid w:val="00646873"/>
    <w:rsid w:val="006472CB"/>
    <w:rsid w:val="0066320B"/>
    <w:rsid w:val="00670E19"/>
    <w:rsid w:val="00694350"/>
    <w:rsid w:val="006A6578"/>
    <w:rsid w:val="006C2FF7"/>
    <w:rsid w:val="006C3FA8"/>
    <w:rsid w:val="006D6504"/>
    <w:rsid w:val="006D6F3B"/>
    <w:rsid w:val="006E7EAE"/>
    <w:rsid w:val="0072674E"/>
    <w:rsid w:val="00726B3C"/>
    <w:rsid w:val="00751936"/>
    <w:rsid w:val="00784150"/>
    <w:rsid w:val="00787E12"/>
    <w:rsid w:val="0079561E"/>
    <w:rsid w:val="007C3339"/>
    <w:rsid w:val="007F1D5C"/>
    <w:rsid w:val="007F7960"/>
    <w:rsid w:val="00841409"/>
    <w:rsid w:val="0084751E"/>
    <w:rsid w:val="00856C08"/>
    <w:rsid w:val="00867B0B"/>
    <w:rsid w:val="00891E0F"/>
    <w:rsid w:val="008C1FEC"/>
    <w:rsid w:val="008D5B12"/>
    <w:rsid w:val="008E774D"/>
    <w:rsid w:val="008F2B01"/>
    <w:rsid w:val="009362ED"/>
    <w:rsid w:val="00941DFB"/>
    <w:rsid w:val="009423B5"/>
    <w:rsid w:val="009A486C"/>
    <w:rsid w:val="009C3236"/>
    <w:rsid w:val="00A1056E"/>
    <w:rsid w:val="00A11AC2"/>
    <w:rsid w:val="00A304FF"/>
    <w:rsid w:val="00A355C5"/>
    <w:rsid w:val="00A419CE"/>
    <w:rsid w:val="00A47016"/>
    <w:rsid w:val="00A57017"/>
    <w:rsid w:val="00A774C2"/>
    <w:rsid w:val="00A821AD"/>
    <w:rsid w:val="00A9482D"/>
    <w:rsid w:val="00AD2510"/>
    <w:rsid w:val="00B2601A"/>
    <w:rsid w:val="00B31BC9"/>
    <w:rsid w:val="00B345E7"/>
    <w:rsid w:val="00B5063C"/>
    <w:rsid w:val="00B72A2A"/>
    <w:rsid w:val="00B804E7"/>
    <w:rsid w:val="00BA1CE1"/>
    <w:rsid w:val="00BC01E0"/>
    <w:rsid w:val="00BC7CB6"/>
    <w:rsid w:val="00BD73EC"/>
    <w:rsid w:val="00BE2E46"/>
    <w:rsid w:val="00C05EDA"/>
    <w:rsid w:val="00C264C0"/>
    <w:rsid w:val="00C45FFD"/>
    <w:rsid w:val="00C8051C"/>
    <w:rsid w:val="00C87682"/>
    <w:rsid w:val="00CA1E1A"/>
    <w:rsid w:val="00CD4E13"/>
    <w:rsid w:val="00CF2185"/>
    <w:rsid w:val="00D02DF3"/>
    <w:rsid w:val="00D04DCF"/>
    <w:rsid w:val="00D44188"/>
    <w:rsid w:val="00D50166"/>
    <w:rsid w:val="00D50DC7"/>
    <w:rsid w:val="00D51398"/>
    <w:rsid w:val="00D70112"/>
    <w:rsid w:val="00D74EF0"/>
    <w:rsid w:val="00D9446E"/>
    <w:rsid w:val="00D966AB"/>
    <w:rsid w:val="00DC3324"/>
    <w:rsid w:val="00DE6712"/>
    <w:rsid w:val="00DF4282"/>
    <w:rsid w:val="00E000E8"/>
    <w:rsid w:val="00E00F4E"/>
    <w:rsid w:val="00E17DC4"/>
    <w:rsid w:val="00E25012"/>
    <w:rsid w:val="00E40242"/>
    <w:rsid w:val="00E43EAC"/>
    <w:rsid w:val="00E4793F"/>
    <w:rsid w:val="00E54BD6"/>
    <w:rsid w:val="00E62491"/>
    <w:rsid w:val="00E94B20"/>
    <w:rsid w:val="00EB2445"/>
    <w:rsid w:val="00EB4968"/>
    <w:rsid w:val="00ED20BB"/>
    <w:rsid w:val="00EE6CF7"/>
    <w:rsid w:val="00EF4271"/>
    <w:rsid w:val="00EF62B6"/>
    <w:rsid w:val="00F03EFB"/>
    <w:rsid w:val="00F17362"/>
    <w:rsid w:val="00F22F7A"/>
    <w:rsid w:val="00F3721E"/>
    <w:rsid w:val="00F802B1"/>
    <w:rsid w:val="00FA1C02"/>
    <w:rsid w:val="00FA312F"/>
    <w:rsid w:val="00FC7CDC"/>
    <w:rsid w:val="00FE596E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09BF"/>
  <w15:chartTrackingRefBased/>
  <w15:docId w15:val="{437CD493-B49E-C842-BBDA-A3B8863F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03EFB"/>
  </w:style>
  <w:style w:type="character" w:styleId="CommentReference">
    <w:name w:val="annotation reference"/>
    <w:basedOn w:val="DefaultParagraphFont"/>
    <w:uiPriority w:val="99"/>
    <w:semiHidden/>
    <w:unhideWhenUsed/>
    <w:rsid w:val="0046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743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0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45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60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080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97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22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9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67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0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Hillary Siegel</dc:creator>
  <cp:keywords/>
  <dc:description/>
  <cp:lastModifiedBy>Emily Schoenbaechler</cp:lastModifiedBy>
  <cp:revision>6</cp:revision>
  <dcterms:created xsi:type="dcterms:W3CDTF">2023-09-22T18:59:00Z</dcterms:created>
  <dcterms:modified xsi:type="dcterms:W3CDTF">2023-10-27T19:27:00Z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c404d0134c6a087a108f30ff11b28e57f6e7eb9614a674816338dd12895e1817</vt:lpwstr>
  </property>
</Properties>
</file>