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F0F3" w14:textId="402FBF2F" w:rsidR="002C01D7" w:rsidRPr="00B076E2" w:rsidRDefault="000E10DA" w:rsidP="00734B94">
      <w:pPr>
        <w:jc w:val="center"/>
        <w:rPr>
          <w:rFonts w:asciiTheme="majorHAnsi" w:hAnsiTheme="majorHAnsi"/>
          <w:b/>
          <w:sz w:val="22"/>
          <w:szCs w:val="22"/>
          <w:u w:val="single"/>
          <w:lang w:val="es-ES"/>
        </w:rPr>
      </w:pPr>
      <w:r w:rsidRPr="00B076E2">
        <w:rPr>
          <w:rFonts w:asciiTheme="majorHAnsi" w:hAnsiTheme="majorHAnsi"/>
          <w:b/>
          <w:sz w:val="22"/>
          <w:szCs w:val="22"/>
          <w:u w:val="single"/>
          <w:lang w:val="es-ES"/>
        </w:rPr>
        <w:t xml:space="preserve">¿QUÉ SON </w:t>
      </w:r>
      <w:r w:rsidR="008600FA" w:rsidRPr="00B076E2">
        <w:rPr>
          <w:rFonts w:asciiTheme="majorHAnsi" w:hAnsiTheme="majorHAnsi"/>
          <w:b/>
          <w:sz w:val="22"/>
          <w:szCs w:val="22"/>
          <w:u w:val="single"/>
          <w:lang w:val="es-ES"/>
        </w:rPr>
        <w:t xml:space="preserve">LOS </w:t>
      </w:r>
      <w:r w:rsidR="00774729">
        <w:rPr>
          <w:rFonts w:asciiTheme="majorHAnsi" w:hAnsiTheme="majorHAnsi"/>
          <w:b/>
          <w:sz w:val="22"/>
          <w:szCs w:val="22"/>
          <w:u w:val="single"/>
          <w:lang w:val="es-ES"/>
        </w:rPr>
        <w:t>HEMANGIOMAS DE LA INFANCIA</w:t>
      </w:r>
      <w:r w:rsidRPr="00B076E2">
        <w:rPr>
          <w:rFonts w:asciiTheme="majorHAnsi" w:hAnsiTheme="majorHAnsi"/>
          <w:b/>
          <w:sz w:val="22"/>
          <w:szCs w:val="22"/>
          <w:u w:val="single"/>
          <w:lang w:val="es-ES"/>
        </w:rPr>
        <w:t>?</w:t>
      </w:r>
    </w:p>
    <w:p w14:paraId="69294955" w14:textId="77777777" w:rsidR="00E431C3" w:rsidRPr="00B076E2" w:rsidRDefault="00E431C3">
      <w:pPr>
        <w:jc w:val="both"/>
        <w:rPr>
          <w:rFonts w:asciiTheme="majorHAnsi" w:hAnsiTheme="majorHAnsi"/>
          <w:sz w:val="22"/>
          <w:szCs w:val="22"/>
          <w:lang w:val="es-ES"/>
        </w:rPr>
      </w:pPr>
    </w:p>
    <w:p w14:paraId="6FEF1E6A" w14:textId="02C64944" w:rsidR="000E10DA" w:rsidRPr="00B076E2" w:rsidRDefault="000E10DA" w:rsidP="00DE378E">
      <w:pPr>
        <w:jc w:val="both"/>
        <w:rPr>
          <w:rFonts w:asciiTheme="majorHAnsi" w:hAnsiTheme="majorHAnsi"/>
          <w:sz w:val="22"/>
          <w:szCs w:val="22"/>
          <w:lang w:val="es-ES"/>
        </w:rPr>
      </w:pPr>
      <w:r w:rsidRPr="00B076E2">
        <w:rPr>
          <w:rFonts w:asciiTheme="majorHAnsi" w:hAnsiTheme="majorHAnsi"/>
          <w:sz w:val="22"/>
          <w:szCs w:val="22"/>
          <w:lang w:val="es-ES"/>
        </w:rPr>
        <w:t xml:space="preserve">Los </w:t>
      </w:r>
      <w:r w:rsidR="00774729">
        <w:rPr>
          <w:rFonts w:asciiTheme="majorHAnsi" w:hAnsiTheme="majorHAnsi"/>
          <w:sz w:val="22"/>
          <w:szCs w:val="22"/>
          <w:lang w:val="es-ES"/>
        </w:rPr>
        <w:t>hemangiomas de la infancia</w:t>
      </w:r>
      <w:r w:rsidRPr="00B076E2">
        <w:rPr>
          <w:rFonts w:asciiTheme="majorHAnsi" w:hAnsiTheme="majorHAnsi"/>
          <w:sz w:val="22"/>
          <w:szCs w:val="22"/>
          <w:lang w:val="es-ES"/>
        </w:rPr>
        <w:t xml:space="preserve"> son </w:t>
      </w:r>
      <w:r w:rsidR="002356C6" w:rsidRPr="00B076E2">
        <w:rPr>
          <w:rFonts w:asciiTheme="majorHAnsi" w:hAnsiTheme="majorHAnsi"/>
          <w:sz w:val="22"/>
          <w:szCs w:val="22"/>
          <w:lang w:val="es-ES"/>
        </w:rPr>
        <w:t xml:space="preserve">una </w:t>
      </w:r>
      <w:r w:rsidRPr="00B076E2">
        <w:rPr>
          <w:rFonts w:asciiTheme="majorHAnsi" w:hAnsiTheme="majorHAnsi"/>
          <w:sz w:val="22"/>
          <w:szCs w:val="22"/>
          <w:lang w:val="es-ES"/>
        </w:rPr>
        <w:t>acumulaci</w:t>
      </w:r>
      <w:r w:rsidR="002356C6" w:rsidRPr="00B076E2">
        <w:rPr>
          <w:rFonts w:asciiTheme="majorHAnsi" w:hAnsiTheme="majorHAnsi"/>
          <w:sz w:val="22"/>
          <w:szCs w:val="22"/>
          <w:lang w:val="es-ES"/>
        </w:rPr>
        <w:t>ó</w:t>
      </w:r>
      <w:r w:rsidRPr="00B076E2">
        <w:rPr>
          <w:rFonts w:asciiTheme="majorHAnsi" w:hAnsiTheme="majorHAnsi"/>
          <w:sz w:val="22"/>
          <w:szCs w:val="22"/>
          <w:lang w:val="es-ES"/>
        </w:rPr>
        <w:t xml:space="preserve">n </w:t>
      </w:r>
      <w:r w:rsidR="002356C6" w:rsidRPr="00B076E2">
        <w:rPr>
          <w:rFonts w:asciiTheme="majorHAnsi" w:hAnsiTheme="majorHAnsi"/>
          <w:sz w:val="22"/>
          <w:szCs w:val="22"/>
          <w:lang w:val="es-ES"/>
        </w:rPr>
        <w:t xml:space="preserve">excesiva </w:t>
      </w:r>
      <w:r w:rsidRPr="00B076E2">
        <w:rPr>
          <w:rFonts w:asciiTheme="majorHAnsi" w:hAnsiTheme="majorHAnsi"/>
          <w:sz w:val="22"/>
          <w:szCs w:val="22"/>
          <w:lang w:val="es-ES"/>
        </w:rPr>
        <w:t>de vasos sanguíneos en la piel. Son benignos (o sea, no con cancerosos) y casi siempre aparece</w:t>
      </w:r>
      <w:r w:rsidR="002356C6" w:rsidRPr="00B076E2">
        <w:rPr>
          <w:rFonts w:asciiTheme="majorHAnsi" w:hAnsiTheme="majorHAnsi"/>
          <w:sz w:val="22"/>
          <w:szCs w:val="22"/>
          <w:lang w:val="es-ES"/>
        </w:rPr>
        <w:t>n</w:t>
      </w:r>
      <w:r w:rsidRPr="00B076E2">
        <w:rPr>
          <w:rFonts w:asciiTheme="majorHAnsi" w:hAnsiTheme="majorHAnsi"/>
          <w:sz w:val="22"/>
          <w:szCs w:val="22"/>
          <w:lang w:val="es-ES"/>
        </w:rPr>
        <w:t xml:space="preserve"> durante las primeras semanas de vida. Los hemangiomas pueden tener </w:t>
      </w:r>
      <w:r w:rsidR="002356C6" w:rsidRPr="00B076E2">
        <w:rPr>
          <w:rFonts w:asciiTheme="majorHAnsi" w:hAnsiTheme="majorHAnsi"/>
          <w:sz w:val="22"/>
          <w:szCs w:val="22"/>
          <w:lang w:val="es-ES"/>
        </w:rPr>
        <w:t>diferente</w:t>
      </w:r>
      <w:r w:rsidRPr="00B076E2">
        <w:rPr>
          <w:rFonts w:asciiTheme="majorHAnsi" w:hAnsiTheme="majorHAnsi"/>
          <w:sz w:val="22"/>
          <w:szCs w:val="22"/>
          <w:lang w:val="es-ES"/>
        </w:rPr>
        <w:t xml:space="preserve"> apariencia, dependiendo de dónde estén localizados en la piel.</w:t>
      </w:r>
    </w:p>
    <w:p w14:paraId="436EAEDC" w14:textId="77777777" w:rsidR="000E10DA" w:rsidRPr="00B076E2" w:rsidRDefault="000E10DA" w:rsidP="00DE378E">
      <w:pPr>
        <w:jc w:val="both"/>
        <w:rPr>
          <w:rFonts w:asciiTheme="majorHAnsi" w:hAnsiTheme="majorHAnsi"/>
          <w:sz w:val="22"/>
          <w:szCs w:val="22"/>
          <w:lang w:val="es-ES"/>
        </w:rPr>
      </w:pPr>
    </w:p>
    <w:p w14:paraId="08370C8F" w14:textId="77777777" w:rsidR="00DE378E" w:rsidRPr="00B076E2" w:rsidRDefault="000E10DA" w:rsidP="00DE378E">
      <w:pPr>
        <w:jc w:val="both"/>
        <w:rPr>
          <w:rFonts w:asciiTheme="majorHAnsi" w:hAnsiTheme="majorHAnsi"/>
          <w:sz w:val="22"/>
          <w:szCs w:val="22"/>
          <w:lang w:val="es-ES"/>
        </w:rPr>
      </w:pPr>
      <w:r w:rsidRPr="00B076E2">
        <w:rPr>
          <w:rFonts w:asciiTheme="majorHAnsi" w:hAnsiTheme="majorHAnsi"/>
          <w:sz w:val="22"/>
          <w:szCs w:val="22"/>
          <w:lang w:val="es-ES"/>
        </w:rPr>
        <w:t xml:space="preserve">Los hemangiomas “superficiales” son de un color rojo </w:t>
      </w:r>
      <w:r w:rsidR="00CB2723" w:rsidRPr="00B076E2">
        <w:rPr>
          <w:rFonts w:asciiTheme="majorHAnsi" w:hAnsiTheme="majorHAnsi"/>
          <w:sz w:val="22"/>
          <w:szCs w:val="22"/>
          <w:lang w:val="es-ES"/>
        </w:rPr>
        <w:t>intenso</w:t>
      </w:r>
      <w:r w:rsidRPr="00B076E2">
        <w:rPr>
          <w:rFonts w:asciiTheme="majorHAnsi" w:hAnsiTheme="majorHAnsi"/>
          <w:sz w:val="22"/>
          <w:szCs w:val="22"/>
          <w:lang w:val="es-ES"/>
        </w:rPr>
        <w:t xml:space="preserve"> y </w:t>
      </w:r>
      <w:r w:rsidR="002356C6" w:rsidRPr="00B076E2">
        <w:rPr>
          <w:rFonts w:asciiTheme="majorHAnsi" w:hAnsiTheme="majorHAnsi"/>
          <w:sz w:val="22"/>
          <w:szCs w:val="22"/>
          <w:lang w:val="es-ES"/>
        </w:rPr>
        <w:t>tienen</w:t>
      </w:r>
      <w:r w:rsidRPr="00B076E2">
        <w:rPr>
          <w:rFonts w:asciiTheme="majorHAnsi" w:hAnsiTheme="majorHAnsi"/>
          <w:sz w:val="22"/>
          <w:szCs w:val="22"/>
          <w:lang w:val="es-ES"/>
        </w:rPr>
        <w:t xml:space="preserve"> protuberan</w:t>
      </w:r>
      <w:r w:rsidR="002356C6" w:rsidRPr="00B076E2">
        <w:rPr>
          <w:rFonts w:asciiTheme="majorHAnsi" w:hAnsiTheme="majorHAnsi"/>
          <w:sz w:val="22"/>
          <w:szCs w:val="22"/>
          <w:lang w:val="es-ES"/>
        </w:rPr>
        <w:t>cias</w:t>
      </w:r>
      <w:r w:rsidRPr="00B076E2">
        <w:rPr>
          <w:rFonts w:asciiTheme="majorHAnsi" w:hAnsiTheme="majorHAnsi"/>
          <w:sz w:val="22"/>
          <w:szCs w:val="22"/>
          <w:lang w:val="es-ES"/>
        </w:rPr>
        <w:t xml:space="preserve">, </w:t>
      </w:r>
      <w:r w:rsidR="00F21CD6">
        <w:rPr>
          <w:rFonts w:asciiTheme="majorHAnsi" w:hAnsiTheme="majorHAnsi"/>
          <w:sz w:val="22"/>
          <w:szCs w:val="22"/>
          <w:lang w:val="es-ES"/>
        </w:rPr>
        <w:t xml:space="preserve">por lo que </w:t>
      </w:r>
      <w:r w:rsidRPr="00B076E2">
        <w:rPr>
          <w:rFonts w:asciiTheme="majorHAnsi" w:hAnsiTheme="majorHAnsi"/>
          <w:sz w:val="22"/>
          <w:szCs w:val="22"/>
          <w:lang w:val="es-ES"/>
        </w:rPr>
        <w:t xml:space="preserve">a menudo </w:t>
      </w:r>
      <w:r w:rsidR="00F21CD6">
        <w:rPr>
          <w:rFonts w:asciiTheme="majorHAnsi" w:hAnsiTheme="majorHAnsi"/>
          <w:sz w:val="22"/>
          <w:szCs w:val="22"/>
          <w:lang w:val="es-ES"/>
        </w:rPr>
        <w:t xml:space="preserve">son </w:t>
      </w:r>
      <w:r w:rsidRPr="00B076E2">
        <w:rPr>
          <w:rFonts w:asciiTheme="majorHAnsi" w:hAnsiTheme="majorHAnsi"/>
          <w:sz w:val="22"/>
          <w:szCs w:val="22"/>
          <w:lang w:val="es-ES"/>
        </w:rPr>
        <w:t>conocidos como “marcas de fresa” debido a su parecido a la superficie de una fresa. Los hemangiomas superficiales pueden empezar con pequeñas áreas blancas, rosadas o rojas en la piel</w:t>
      </w:r>
      <w:r w:rsidR="00F21CD6">
        <w:rPr>
          <w:rFonts w:asciiTheme="majorHAnsi" w:hAnsiTheme="majorHAnsi"/>
          <w:sz w:val="22"/>
          <w:szCs w:val="22"/>
          <w:lang w:val="es-ES"/>
        </w:rPr>
        <w:t>,</w:t>
      </w:r>
      <w:r w:rsidRPr="00B076E2">
        <w:rPr>
          <w:rFonts w:asciiTheme="majorHAnsi" w:hAnsiTheme="majorHAnsi"/>
          <w:sz w:val="22"/>
          <w:szCs w:val="22"/>
          <w:lang w:val="es-ES"/>
        </w:rPr>
        <w:t xml:space="preserve"> que rápidamente cambian hasta convertirse en lesiones más obvias </w:t>
      </w:r>
      <w:r w:rsidR="00B073A2" w:rsidRPr="00B076E2">
        <w:rPr>
          <w:rFonts w:asciiTheme="majorHAnsi" w:hAnsiTheme="majorHAnsi"/>
          <w:sz w:val="22"/>
          <w:szCs w:val="22"/>
          <w:lang w:val="es-ES"/>
        </w:rPr>
        <w:t>color</w:t>
      </w:r>
      <w:r w:rsidRPr="00B076E2">
        <w:rPr>
          <w:rFonts w:asciiTheme="majorHAnsi" w:hAnsiTheme="majorHAnsi"/>
          <w:sz w:val="22"/>
          <w:szCs w:val="22"/>
          <w:lang w:val="es-ES"/>
        </w:rPr>
        <w:t xml:space="preserve"> rojo </w:t>
      </w:r>
      <w:r w:rsidR="00CB2723" w:rsidRPr="00B076E2">
        <w:rPr>
          <w:rFonts w:asciiTheme="majorHAnsi" w:hAnsiTheme="majorHAnsi"/>
          <w:sz w:val="22"/>
          <w:szCs w:val="22"/>
          <w:lang w:val="es-ES"/>
        </w:rPr>
        <w:t xml:space="preserve">intenso y protuberantes. Los hemangiomas “profundos” ocurren bajo la piel y tienen una superficie lisa, a menudo con una coloración azulosa. Algunos hemangiomas son combinaciones de lesiones superficiales y profundas. Los hemangiomas que </w:t>
      </w:r>
      <w:r w:rsidR="00B073A2" w:rsidRPr="00B076E2">
        <w:rPr>
          <w:rFonts w:asciiTheme="majorHAnsi" w:hAnsiTheme="majorHAnsi"/>
          <w:sz w:val="22"/>
          <w:szCs w:val="22"/>
          <w:lang w:val="es-ES"/>
        </w:rPr>
        <w:t xml:space="preserve">en realidad se encuentran </w:t>
      </w:r>
      <w:r w:rsidR="00CB2723" w:rsidRPr="00B076E2">
        <w:rPr>
          <w:rFonts w:asciiTheme="majorHAnsi" w:hAnsiTheme="majorHAnsi"/>
          <w:sz w:val="22"/>
          <w:szCs w:val="22"/>
          <w:lang w:val="es-ES"/>
        </w:rPr>
        <w:t xml:space="preserve">presentes a la hora del nacimiento </w:t>
      </w:r>
      <w:r w:rsidR="00B073A2" w:rsidRPr="00B076E2">
        <w:rPr>
          <w:rFonts w:asciiTheme="majorHAnsi" w:hAnsiTheme="majorHAnsi"/>
          <w:sz w:val="22"/>
          <w:szCs w:val="22"/>
          <w:lang w:val="es-ES"/>
        </w:rPr>
        <w:t xml:space="preserve">por lo general </w:t>
      </w:r>
      <w:r w:rsidR="00CB2723" w:rsidRPr="00B076E2">
        <w:rPr>
          <w:rFonts w:asciiTheme="majorHAnsi" w:hAnsiTheme="majorHAnsi"/>
          <w:sz w:val="22"/>
          <w:szCs w:val="22"/>
          <w:lang w:val="es-ES"/>
        </w:rPr>
        <w:t xml:space="preserve">son ligeramente diferentes; </w:t>
      </w:r>
      <w:r w:rsidR="00B073A2" w:rsidRPr="00B076E2">
        <w:rPr>
          <w:rFonts w:asciiTheme="majorHAnsi" w:hAnsiTheme="majorHAnsi"/>
          <w:sz w:val="22"/>
          <w:szCs w:val="22"/>
          <w:lang w:val="es-ES"/>
        </w:rPr>
        <w:t>é</w:t>
      </w:r>
      <w:r w:rsidR="00CB2723" w:rsidRPr="00B076E2">
        <w:rPr>
          <w:rFonts w:asciiTheme="majorHAnsi" w:hAnsiTheme="majorHAnsi"/>
          <w:sz w:val="22"/>
          <w:szCs w:val="22"/>
          <w:lang w:val="es-ES"/>
        </w:rPr>
        <w:t xml:space="preserve">stos se conocen como “hemangiomas congénitos” y </w:t>
      </w:r>
      <w:r w:rsidR="00B073A2" w:rsidRPr="00B076E2">
        <w:rPr>
          <w:rFonts w:asciiTheme="majorHAnsi" w:hAnsiTheme="majorHAnsi"/>
          <w:sz w:val="22"/>
          <w:szCs w:val="22"/>
          <w:lang w:val="es-ES"/>
        </w:rPr>
        <w:t>normalmente</w:t>
      </w:r>
      <w:r w:rsidR="00CB2723" w:rsidRPr="00B076E2">
        <w:rPr>
          <w:rFonts w:asciiTheme="majorHAnsi" w:hAnsiTheme="majorHAnsi"/>
          <w:sz w:val="22"/>
          <w:szCs w:val="22"/>
          <w:lang w:val="es-ES"/>
        </w:rPr>
        <w:t xml:space="preserve"> siguen un rumbo diferente al que se describe a continuación.</w:t>
      </w:r>
    </w:p>
    <w:p w14:paraId="42E98D3C" w14:textId="77777777" w:rsidR="000E10DA" w:rsidRPr="00B076E2" w:rsidRDefault="000E10DA" w:rsidP="00DE378E">
      <w:pPr>
        <w:jc w:val="both"/>
        <w:rPr>
          <w:rFonts w:asciiTheme="majorHAnsi" w:hAnsiTheme="majorHAnsi"/>
          <w:sz w:val="22"/>
          <w:szCs w:val="22"/>
          <w:lang w:val="es-ES"/>
        </w:rPr>
      </w:pPr>
    </w:p>
    <w:p w14:paraId="14DC14FC" w14:textId="77777777" w:rsidR="00DE378E" w:rsidRPr="00B076E2" w:rsidRDefault="002E2C8F" w:rsidP="00774729">
      <w:pPr>
        <w:jc w:val="both"/>
        <w:outlineLvl w:val="0"/>
        <w:rPr>
          <w:rFonts w:asciiTheme="majorHAnsi" w:hAnsiTheme="majorHAnsi"/>
          <w:b/>
          <w:sz w:val="22"/>
          <w:szCs w:val="22"/>
          <w:lang w:val="es-ES"/>
        </w:rPr>
      </w:pPr>
      <w:r w:rsidRPr="00B076E2">
        <w:rPr>
          <w:rFonts w:asciiTheme="majorHAnsi" w:hAnsiTheme="majorHAnsi"/>
          <w:b/>
          <w:sz w:val="22"/>
          <w:szCs w:val="22"/>
          <w:lang w:val="es-ES"/>
        </w:rPr>
        <w:t>El curso</w:t>
      </w:r>
      <w:r w:rsidR="00CB2723" w:rsidRPr="00B076E2">
        <w:rPr>
          <w:rFonts w:asciiTheme="majorHAnsi" w:hAnsiTheme="majorHAnsi"/>
          <w:b/>
          <w:sz w:val="22"/>
          <w:szCs w:val="22"/>
          <w:lang w:val="es-ES"/>
        </w:rPr>
        <w:t xml:space="preserve"> habitual</w:t>
      </w:r>
    </w:p>
    <w:p w14:paraId="5A1DC762" w14:textId="612437A2" w:rsidR="00CB2723" w:rsidRPr="00B076E2" w:rsidRDefault="00CB2723" w:rsidP="00DE378E">
      <w:pPr>
        <w:jc w:val="both"/>
        <w:rPr>
          <w:rFonts w:asciiTheme="majorHAnsi" w:hAnsiTheme="majorHAnsi"/>
          <w:sz w:val="22"/>
          <w:szCs w:val="22"/>
          <w:lang w:val="es-ES"/>
        </w:rPr>
      </w:pPr>
      <w:r w:rsidRPr="00B076E2">
        <w:rPr>
          <w:rFonts w:asciiTheme="majorHAnsi" w:hAnsiTheme="majorHAnsi"/>
          <w:sz w:val="22"/>
          <w:szCs w:val="22"/>
          <w:lang w:val="es-ES"/>
        </w:rPr>
        <w:t xml:space="preserve">Los </w:t>
      </w:r>
      <w:r w:rsidR="00774729">
        <w:rPr>
          <w:rFonts w:asciiTheme="majorHAnsi" w:hAnsiTheme="majorHAnsi"/>
          <w:sz w:val="22"/>
          <w:szCs w:val="22"/>
          <w:lang w:val="es-ES"/>
        </w:rPr>
        <w:t>hemangiomas de la infancia</w:t>
      </w:r>
      <w:r w:rsidRPr="00B076E2">
        <w:rPr>
          <w:rFonts w:asciiTheme="majorHAnsi" w:hAnsiTheme="majorHAnsi"/>
          <w:sz w:val="22"/>
          <w:szCs w:val="22"/>
          <w:lang w:val="es-ES"/>
        </w:rPr>
        <w:t xml:space="preserve"> siguen un</w:t>
      </w:r>
      <w:r w:rsidR="002E2C8F" w:rsidRPr="00B076E2">
        <w:rPr>
          <w:rFonts w:asciiTheme="majorHAnsi" w:hAnsiTheme="majorHAnsi"/>
          <w:sz w:val="22"/>
          <w:szCs w:val="22"/>
          <w:lang w:val="es-ES"/>
        </w:rPr>
        <w:t xml:space="preserve"> curso</w:t>
      </w:r>
      <w:r w:rsidRPr="00B076E2">
        <w:rPr>
          <w:rFonts w:asciiTheme="majorHAnsi" w:hAnsiTheme="majorHAnsi"/>
          <w:sz w:val="22"/>
          <w:szCs w:val="22"/>
          <w:lang w:val="es-ES"/>
        </w:rPr>
        <w:t xml:space="preserve"> bastante predecible. Existe un período de crecimiento o expansión rápido en los primeros 2 a 3 meses de vida, que rara vez se extiende más allá de los 6 meses de </w:t>
      </w:r>
      <w:r w:rsidR="00EF0728" w:rsidRPr="00B076E2">
        <w:rPr>
          <w:rFonts w:asciiTheme="majorHAnsi" w:hAnsiTheme="majorHAnsi"/>
          <w:sz w:val="22"/>
          <w:szCs w:val="22"/>
          <w:lang w:val="es-ES"/>
        </w:rPr>
        <w:t>edad</w:t>
      </w:r>
      <w:r w:rsidRPr="00B076E2">
        <w:rPr>
          <w:rFonts w:asciiTheme="majorHAnsi" w:hAnsiTheme="majorHAnsi"/>
          <w:sz w:val="22"/>
          <w:szCs w:val="22"/>
          <w:lang w:val="es-ES"/>
        </w:rPr>
        <w:t xml:space="preserve">. Los hemangiomas profundos a veces pueden crecer </w:t>
      </w:r>
      <w:r w:rsidR="00F21CD6">
        <w:rPr>
          <w:rFonts w:asciiTheme="majorHAnsi" w:hAnsiTheme="majorHAnsi"/>
          <w:sz w:val="22"/>
          <w:szCs w:val="22"/>
          <w:lang w:val="es-ES"/>
        </w:rPr>
        <w:t xml:space="preserve">durante </w:t>
      </w:r>
      <w:r w:rsidRPr="00B076E2">
        <w:rPr>
          <w:rFonts w:asciiTheme="majorHAnsi" w:hAnsiTheme="majorHAnsi"/>
          <w:sz w:val="22"/>
          <w:szCs w:val="22"/>
          <w:lang w:val="es-ES"/>
        </w:rPr>
        <w:t xml:space="preserve">más tiempo. Entre los 6 y los 18 meses de edad, la mayoría de los hemangiomas empiezan a mejorar lentamente, </w:t>
      </w:r>
      <w:r w:rsidR="00EF0728" w:rsidRPr="00B076E2">
        <w:rPr>
          <w:rFonts w:asciiTheme="majorHAnsi" w:hAnsiTheme="majorHAnsi"/>
          <w:sz w:val="22"/>
          <w:szCs w:val="22"/>
          <w:lang w:val="es-ES"/>
        </w:rPr>
        <w:t xml:space="preserve">bajo </w:t>
      </w:r>
      <w:r w:rsidRPr="00B076E2">
        <w:rPr>
          <w:rFonts w:asciiTheme="majorHAnsi" w:hAnsiTheme="majorHAnsi"/>
          <w:sz w:val="22"/>
          <w:szCs w:val="22"/>
          <w:lang w:val="es-ES"/>
        </w:rPr>
        <w:t>un proceso llamado “involución”.</w:t>
      </w:r>
      <w:r w:rsidR="002E2C8F" w:rsidRPr="00B076E2">
        <w:rPr>
          <w:rFonts w:asciiTheme="majorHAnsi" w:hAnsiTheme="majorHAnsi"/>
          <w:sz w:val="22"/>
          <w:szCs w:val="22"/>
          <w:lang w:val="es-ES"/>
        </w:rPr>
        <w:t xml:space="preserve"> El hemangioma se </w:t>
      </w:r>
      <w:r w:rsidR="00F21CD6">
        <w:rPr>
          <w:rFonts w:asciiTheme="majorHAnsi" w:hAnsiTheme="majorHAnsi"/>
          <w:sz w:val="22"/>
          <w:szCs w:val="22"/>
          <w:lang w:val="es-ES"/>
        </w:rPr>
        <w:t>va</w:t>
      </w:r>
      <w:r w:rsidR="002E2C8F" w:rsidRPr="00B076E2">
        <w:rPr>
          <w:rFonts w:asciiTheme="majorHAnsi" w:hAnsiTheme="majorHAnsi"/>
          <w:sz w:val="22"/>
          <w:szCs w:val="22"/>
          <w:lang w:val="es-ES"/>
        </w:rPr>
        <w:t xml:space="preserve"> </w:t>
      </w:r>
      <w:r w:rsidR="00F21CD6">
        <w:rPr>
          <w:rFonts w:asciiTheme="majorHAnsi" w:hAnsiTheme="majorHAnsi"/>
          <w:sz w:val="22"/>
          <w:szCs w:val="22"/>
          <w:lang w:val="es-ES"/>
        </w:rPr>
        <w:t>poniendo</w:t>
      </w:r>
      <w:r w:rsidR="002E2C8F" w:rsidRPr="00B076E2">
        <w:rPr>
          <w:rFonts w:asciiTheme="majorHAnsi" w:hAnsiTheme="majorHAnsi"/>
          <w:sz w:val="22"/>
          <w:szCs w:val="22"/>
          <w:lang w:val="es-ES"/>
        </w:rPr>
        <w:t xml:space="preserve"> menos rojo</w:t>
      </w:r>
      <w:r w:rsidR="00EF0728" w:rsidRPr="00B076E2">
        <w:rPr>
          <w:rFonts w:asciiTheme="majorHAnsi" w:hAnsiTheme="majorHAnsi"/>
          <w:sz w:val="22"/>
          <w:szCs w:val="22"/>
          <w:lang w:val="es-ES"/>
        </w:rPr>
        <w:t xml:space="preserve"> y </w:t>
      </w:r>
      <w:r w:rsidR="00F21CD6">
        <w:rPr>
          <w:rFonts w:asciiTheme="majorHAnsi" w:hAnsiTheme="majorHAnsi"/>
          <w:sz w:val="22"/>
          <w:szCs w:val="22"/>
          <w:lang w:val="es-ES"/>
        </w:rPr>
        <w:t xml:space="preserve">se torna </w:t>
      </w:r>
      <w:r w:rsidR="002E2C8F" w:rsidRPr="00B076E2">
        <w:rPr>
          <w:rFonts w:asciiTheme="majorHAnsi" w:hAnsiTheme="majorHAnsi"/>
          <w:sz w:val="22"/>
          <w:szCs w:val="22"/>
          <w:lang w:val="es-ES"/>
        </w:rPr>
        <w:t xml:space="preserve">más gris, </w:t>
      </w:r>
      <w:r w:rsidR="00F21CD6">
        <w:rPr>
          <w:rFonts w:asciiTheme="majorHAnsi" w:hAnsiTheme="majorHAnsi"/>
          <w:sz w:val="22"/>
          <w:szCs w:val="22"/>
          <w:lang w:val="es-ES"/>
        </w:rPr>
        <w:t xml:space="preserve">además de </w:t>
      </w:r>
      <w:r w:rsidR="002E2C8F" w:rsidRPr="00B076E2">
        <w:rPr>
          <w:rFonts w:asciiTheme="majorHAnsi" w:hAnsiTheme="majorHAnsi"/>
          <w:sz w:val="22"/>
          <w:szCs w:val="22"/>
          <w:lang w:val="es-ES"/>
        </w:rPr>
        <w:t xml:space="preserve">más suave y plano. El mejoramiento de un hemangioma toma </w:t>
      </w:r>
      <w:r w:rsidR="00EF0728" w:rsidRPr="00B076E2">
        <w:rPr>
          <w:rFonts w:asciiTheme="majorHAnsi" w:hAnsiTheme="majorHAnsi"/>
          <w:sz w:val="22"/>
          <w:szCs w:val="22"/>
          <w:lang w:val="es-ES"/>
        </w:rPr>
        <w:t>muchos</w:t>
      </w:r>
      <w:r w:rsidR="002E2C8F" w:rsidRPr="00B076E2">
        <w:rPr>
          <w:rFonts w:asciiTheme="majorHAnsi" w:hAnsiTheme="majorHAnsi"/>
          <w:sz w:val="22"/>
          <w:szCs w:val="22"/>
          <w:lang w:val="es-ES"/>
        </w:rPr>
        <w:t xml:space="preserve"> años. Alrededor de la mitad de todos los hemangiomas habrán mejorado bastante para los 5 años de edad. Algunos otros continuarán mejorando a lo largo del tiempo. La gran mayoría de hemangiomas habrán mejorado significativamente para los 10 años de edad. Aunque es difícil predecir cómo evolucionará un hemangioma individual, es importante recordar este curso natural, ya que la mayoría de los hemangiomas no requieren tratamiento y se resuelven por sí solos con el tiempo.</w:t>
      </w:r>
    </w:p>
    <w:p w14:paraId="4376F183" w14:textId="77777777" w:rsidR="00DE378E" w:rsidRPr="00B076E2" w:rsidRDefault="00DE378E" w:rsidP="00DE378E">
      <w:pPr>
        <w:jc w:val="both"/>
        <w:rPr>
          <w:rFonts w:asciiTheme="majorHAnsi" w:hAnsiTheme="majorHAnsi"/>
          <w:b/>
          <w:sz w:val="22"/>
          <w:szCs w:val="22"/>
          <w:lang w:val="es-ES"/>
        </w:rPr>
      </w:pPr>
      <w:r w:rsidRPr="00B076E2">
        <w:rPr>
          <w:rFonts w:asciiTheme="majorHAnsi" w:hAnsiTheme="majorHAnsi"/>
          <w:sz w:val="22"/>
          <w:szCs w:val="22"/>
          <w:lang w:val="es-ES"/>
        </w:rPr>
        <w:br/>
      </w:r>
      <w:r w:rsidR="002E2C8F" w:rsidRPr="00B076E2">
        <w:rPr>
          <w:rFonts w:asciiTheme="majorHAnsi" w:hAnsiTheme="majorHAnsi"/>
          <w:b/>
          <w:sz w:val="22"/>
          <w:szCs w:val="22"/>
          <w:lang w:val="es-ES"/>
        </w:rPr>
        <w:t>Casos raros</w:t>
      </w:r>
    </w:p>
    <w:p w14:paraId="451C128B" w14:textId="0D66BA1B" w:rsidR="002E2C8F" w:rsidRPr="00B076E2" w:rsidRDefault="002E2C8F" w:rsidP="00DE378E">
      <w:pPr>
        <w:widowControl w:val="0"/>
        <w:autoSpaceDE w:val="0"/>
        <w:autoSpaceDN w:val="0"/>
        <w:adjustRightInd w:val="0"/>
        <w:jc w:val="both"/>
        <w:rPr>
          <w:rFonts w:asciiTheme="majorHAnsi" w:hAnsiTheme="majorHAnsi"/>
          <w:sz w:val="22"/>
          <w:szCs w:val="22"/>
          <w:lang w:val="es-ES"/>
        </w:rPr>
      </w:pPr>
      <w:r w:rsidRPr="00B076E2">
        <w:rPr>
          <w:rFonts w:asciiTheme="majorHAnsi" w:hAnsiTheme="majorHAnsi"/>
          <w:sz w:val="22"/>
          <w:szCs w:val="22"/>
          <w:lang w:val="es-ES"/>
        </w:rPr>
        <w:t>Aunque la mayor</w:t>
      </w:r>
      <w:r w:rsidR="00EF0728" w:rsidRPr="00B076E2">
        <w:rPr>
          <w:rFonts w:asciiTheme="majorHAnsi" w:hAnsiTheme="majorHAnsi"/>
          <w:sz w:val="22"/>
          <w:szCs w:val="22"/>
          <w:lang w:val="es-ES"/>
        </w:rPr>
        <w:t>ía</w:t>
      </w:r>
      <w:r w:rsidRPr="00B076E2">
        <w:rPr>
          <w:rFonts w:asciiTheme="majorHAnsi" w:hAnsiTheme="majorHAnsi"/>
          <w:sz w:val="22"/>
          <w:szCs w:val="22"/>
          <w:lang w:val="es-ES"/>
        </w:rPr>
        <w:t xml:space="preserve"> de los hemangiomas no causan problema</w:t>
      </w:r>
      <w:r w:rsidR="00F21CD6">
        <w:rPr>
          <w:rFonts w:asciiTheme="majorHAnsi" w:hAnsiTheme="majorHAnsi"/>
          <w:sz w:val="22"/>
          <w:szCs w:val="22"/>
          <w:lang w:val="es-ES"/>
        </w:rPr>
        <w:t>s</w:t>
      </w:r>
      <w:r w:rsidRPr="00B076E2">
        <w:rPr>
          <w:rFonts w:asciiTheme="majorHAnsi" w:hAnsiTheme="majorHAnsi"/>
          <w:sz w:val="22"/>
          <w:szCs w:val="22"/>
          <w:lang w:val="es-ES"/>
        </w:rPr>
        <w:t xml:space="preserve">, podría haber complicaciones infrecuentes tales como sangrado o ulceración (rompimiento de la piel del hemangioma). Aunque muchos padres de familia se preocupan </w:t>
      </w:r>
      <w:r w:rsidR="00E908D3" w:rsidRPr="00B076E2">
        <w:rPr>
          <w:rFonts w:asciiTheme="majorHAnsi" w:hAnsiTheme="majorHAnsi"/>
          <w:sz w:val="22"/>
          <w:szCs w:val="22"/>
          <w:lang w:val="es-ES"/>
        </w:rPr>
        <w:t xml:space="preserve">sobre </w:t>
      </w:r>
      <w:r w:rsidR="00E52ED1">
        <w:rPr>
          <w:rFonts w:asciiTheme="majorHAnsi" w:hAnsiTheme="majorHAnsi"/>
          <w:sz w:val="22"/>
          <w:szCs w:val="22"/>
          <w:lang w:val="es-ES"/>
        </w:rPr>
        <w:t>el</w:t>
      </w:r>
      <w:r w:rsidR="00E52ED1" w:rsidRPr="00B076E2">
        <w:rPr>
          <w:rFonts w:asciiTheme="majorHAnsi" w:hAnsiTheme="majorHAnsi"/>
          <w:sz w:val="22"/>
          <w:szCs w:val="22"/>
          <w:lang w:val="es-ES"/>
        </w:rPr>
        <w:t xml:space="preserve"> </w:t>
      </w:r>
      <w:r w:rsidR="00E908D3" w:rsidRPr="00B076E2">
        <w:rPr>
          <w:rFonts w:asciiTheme="majorHAnsi" w:hAnsiTheme="majorHAnsi"/>
          <w:sz w:val="22"/>
          <w:szCs w:val="22"/>
          <w:lang w:val="es-ES"/>
        </w:rPr>
        <w:t xml:space="preserve">posible </w:t>
      </w:r>
      <w:r w:rsidR="00996701" w:rsidRPr="00B076E2">
        <w:rPr>
          <w:rFonts w:asciiTheme="majorHAnsi" w:hAnsiTheme="majorHAnsi"/>
          <w:sz w:val="22"/>
          <w:szCs w:val="22"/>
          <w:lang w:val="es-ES"/>
        </w:rPr>
        <w:t>sangrado de</w:t>
      </w:r>
      <w:r w:rsidRPr="00B076E2">
        <w:rPr>
          <w:rFonts w:asciiTheme="majorHAnsi" w:hAnsiTheme="majorHAnsi"/>
          <w:sz w:val="22"/>
          <w:szCs w:val="22"/>
          <w:lang w:val="es-ES"/>
        </w:rPr>
        <w:t xml:space="preserve"> los </w:t>
      </w:r>
      <w:r w:rsidR="00996701" w:rsidRPr="00B076E2">
        <w:rPr>
          <w:rFonts w:asciiTheme="majorHAnsi" w:hAnsiTheme="majorHAnsi"/>
          <w:sz w:val="22"/>
          <w:szCs w:val="22"/>
          <w:lang w:val="es-ES"/>
        </w:rPr>
        <w:t>he</w:t>
      </w:r>
      <w:r w:rsidRPr="00B076E2">
        <w:rPr>
          <w:rFonts w:asciiTheme="majorHAnsi" w:hAnsiTheme="majorHAnsi"/>
          <w:sz w:val="22"/>
          <w:szCs w:val="22"/>
          <w:lang w:val="es-ES"/>
        </w:rPr>
        <w:t>mangiomas</w:t>
      </w:r>
      <w:r w:rsidR="00996701" w:rsidRPr="00B076E2">
        <w:rPr>
          <w:rFonts w:asciiTheme="majorHAnsi" w:hAnsiTheme="majorHAnsi"/>
          <w:sz w:val="22"/>
          <w:szCs w:val="22"/>
          <w:lang w:val="es-ES"/>
        </w:rPr>
        <w:t xml:space="preserve">, sólo suelen sangrar si están ulcerados. El sangrado puede ser rápido, pero usualmente tiene </w:t>
      </w:r>
      <w:r w:rsidR="00F21CD6">
        <w:rPr>
          <w:rFonts w:asciiTheme="majorHAnsi" w:hAnsiTheme="majorHAnsi"/>
          <w:sz w:val="22"/>
          <w:szCs w:val="22"/>
          <w:lang w:val="es-ES"/>
        </w:rPr>
        <w:t xml:space="preserve">una </w:t>
      </w:r>
      <w:r w:rsidR="00996701" w:rsidRPr="00B076E2">
        <w:rPr>
          <w:rFonts w:asciiTheme="majorHAnsi" w:hAnsiTheme="majorHAnsi"/>
          <w:sz w:val="22"/>
          <w:szCs w:val="22"/>
          <w:lang w:val="es-ES"/>
        </w:rPr>
        <w:t>corta duración. El sangrado por lo general se detiene con presión suave y continua por 15 minutos. Los hemangiomas generalmente no causa</w:t>
      </w:r>
      <w:r w:rsidR="00E908D3" w:rsidRPr="00B076E2">
        <w:rPr>
          <w:rFonts w:asciiTheme="majorHAnsi" w:hAnsiTheme="majorHAnsi"/>
          <w:sz w:val="22"/>
          <w:szCs w:val="22"/>
          <w:lang w:val="es-ES"/>
        </w:rPr>
        <w:t>n</w:t>
      </w:r>
      <w:r w:rsidR="00996701" w:rsidRPr="00B076E2">
        <w:rPr>
          <w:rFonts w:asciiTheme="majorHAnsi" w:hAnsiTheme="majorHAnsi"/>
          <w:sz w:val="22"/>
          <w:szCs w:val="22"/>
          <w:lang w:val="es-ES"/>
        </w:rPr>
        <w:t xml:space="preserve"> dolor alguno a menos que estén ulcerados.</w:t>
      </w:r>
    </w:p>
    <w:p w14:paraId="6100442C" w14:textId="77777777" w:rsidR="002E2C8F" w:rsidRPr="00B076E2" w:rsidRDefault="002E2C8F" w:rsidP="00DE378E">
      <w:pPr>
        <w:widowControl w:val="0"/>
        <w:autoSpaceDE w:val="0"/>
        <w:autoSpaceDN w:val="0"/>
        <w:adjustRightInd w:val="0"/>
        <w:jc w:val="both"/>
        <w:rPr>
          <w:rFonts w:asciiTheme="majorHAnsi" w:hAnsiTheme="majorHAnsi"/>
          <w:sz w:val="22"/>
          <w:szCs w:val="22"/>
          <w:lang w:val="es-ES"/>
        </w:rPr>
      </w:pPr>
    </w:p>
    <w:p w14:paraId="6244387B" w14:textId="77777777" w:rsidR="00DE378E" w:rsidRPr="00B076E2" w:rsidRDefault="00996701" w:rsidP="00DE378E">
      <w:pPr>
        <w:widowControl w:val="0"/>
        <w:autoSpaceDE w:val="0"/>
        <w:autoSpaceDN w:val="0"/>
        <w:adjustRightInd w:val="0"/>
        <w:jc w:val="both"/>
        <w:rPr>
          <w:rFonts w:asciiTheme="majorHAnsi" w:hAnsiTheme="majorHAnsi" w:cs="Bookman Old Style"/>
          <w:color w:val="1A1A1A"/>
          <w:sz w:val="22"/>
          <w:szCs w:val="22"/>
          <w:lang w:val="es-ES"/>
        </w:rPr>
      </w:pPr>
      <w:r w:rsidRPr="00B076E2">
        <w:rPr>
          <w:rFonts w:asciiTheme="majorHAnsi" w:hAnsiTheme="majorHAnsi" w:cs="Bookman Old Style"/>
          <w:color w:val="1A1A1A"/>
          <w:sz w:val="22"/>
          <w:szCs w:val="22"/>
          <w:lang w:val="es-ES"/>
        </w:rPr>
        <w:t xml:space="preserve">Una </w:t>
      </w:r>
      <w:r w:rsidR="00E908D3" w:rsidRPr="00B076E2">
        <w:rPr>
          <w:rFonts w:asciiTheme="majorHAnsi" w:hAnsiTheme="majorHAnsi" w:cs="Bookman Old Style"/>
          <w:color w:val="1A1A1A"/>
          <w:sz w:val="22"/>
          <w:szCs w:val="22"/>
          <w:lang w:val="es-ES"/>
        </w:rPr>
        <w:t>minoría</w:t>
      </w:r>
      <w:r w:rsidRPr="00B076E2">
        <w:rPr>
          <w:rFonts w:asciiTheme="majorHAnsi" w:hAnsiTheme="majorHAnsi" w:cs="Bookman Old Style"/>
          <w:color w:val="1A1A1A"/>
          <w:sz w:val="22"/>
          <w:szCs w:val="22"/>
          <w:lang w:val="es-ES"/>
        </w:rPr>
        <w:t xml:space="preserve"> de los hemangiomas </w:t>
      </w:r>
      <w:r w:rsidR="00E908D3" w:rsidRPr="00B076E2">
        <w:rPr>
          <w:rFonts w:asciiTheme="majorHAnsi" w:hAnsiTheme="majorHAnsi" w:cs="Bookman Old Style"/>
          <w:color w:val="1A1A1A"/>
          <w:sz w:val="22"/>
          <w:szCs w:val="22"/>
          <w:lang w:val="es-ES"/>
        </w:rPr>
        <w:t>podrían</w:t>
      </w:r>
      <w:r w:rsidRPr="00B076E2">
        <w:rPr>
          <w:rFonts w:asciiTheme="majorHAnsi" w:hAnsiTheme="majorHAnsi" w:cs="Bookman Old Style"/>
          <w:color w:val="1A1A1A"/>
          <w:sz w:val="22"/>
          <w:szCs w:val="22"/>
          <w:lang w:val="es-ES"/>
        </w:rPr>
        <w:t xml:space="preserve"> ser causa de preocupaci</w:t>
      </w:r>
      <w:r w:rsidR="00E908D3" w:rsidRPr="00B076E2">
        <w:rPr>
          <w:rFonts w:asciiTheme="majorHAnsi" w:hAnsiTheme="majorHAnsi" w:cs="Bookman Old Style"/>
          <w:color w:val="1A1A1A"/>
          <w:sz w:val="22"/>
          <w:szCs w:val="22"/>
          <w:lang w:val="es-ES"/>
        </w:rPr>
        <w:t>ó</w:t>
      </w:r>
      <w:r w:rsidRPr="00B076E2">
        <w:rPr>
          <w:rFonts w:asciiTheme="majorHAnsi" w:hAnsiTheme="majorHAnsi" w:cs="Bookman Old Style"/>
          <w:color w:val="1A1A1A"/>
          <w:sz w:val="22"/>
          <w:szCs w:val="22"/>
          <w:lang w:val="es-ES"/>
        </w:rPr>
        <w:t xml:space="preserve">n más seria: </w:t>
      </w:r>
      <w:r w:rsidR="00E908D3" w:rsidRPr="00B076E2">
        <w:rPr>
          <w:rFonts w:asciiTheme="majorHAnsi" w:hAnsiTheme="majorHAnsi" w:cs="Bookman Old Style"/>
          <w:color w:val="1A1A1A"/>
          <w:sz w:val="22"/>
          <w:szCs w:val="22"/>
          <w:lang w:val="es-ES"/>
        </w:rPr>
        <w:t>d</w:t>
      </w:r>
      <w:r w:rsidRPr="00B076E2">
        <w:rPr>
          <w:rFonts w:asciiTheme="majorHAnsi" w:hAnsiTheme="majorHAnsi" w:cs="Bookman Old Style"/>
          <w:color w:val="1A1A1A"/>
          <w:sz w:val="22"/>
          <w:szCs w:val="22"/>
          <w:lang w:val="es-ES"/>
        </w:rPr>
        <w:t xml:space="preserve">ependiendo de su ubicación y </w:t>
      </w:r>
      <w:r w:rsidR="00E908D3" w:rsidRPr="00B076E2">
        <w:rPr>
          <w:rFonts w:asciiTheme="majorHAnsi" w:hAnsiTheme="majorHAnsi" w:cs="Bookman Old Style"/>
          <w:color w:val="1A1A1A"/>
          <w:sz w:val="22"/>
          <w:szCs w:val="22"/>
          <w:lang w:val="es-ES"/>
        </w:rPr>
        <w:t>d</w:t>
      </w:r>
      <w:r w:rsidRPr="00B076E2">
        <w:rPr>
          <w:rFonts w:asciiTheme="majorHAnsi" w:hAnsiTheme="majorHAnsi" w:cs="Bookman Old Style"/>
          <w:color w:val="1A1A1A"/>
          <w:sz w:val="22"/>
          <w:szCs w:val="22"/>
          <w:lang w:val="es-ES"/>
        </w:rPr>
        <w:t xml:space="preserve">el tamaño del hemangioma, algunos </w:t>
      </w:r>
      <w:r w:rsidR="00E908D3" w:rsidRPr="00B076E2">
        <w:rPr>
          <w:rFonts w:asciiTheme="majorHAnsi" w:hAnsiTheme="majorHAnsi" w:cs="Bookman Old Style"/>
          <w:color w:val="1A1A1A"/>
          <w:sz w:val="22"/>
          <w:szCs w:val="22"/>
          <w:lang w:val="es-ES"/>
        </w:rPr>
        <w:t>podrían</w:t>
      </w:r>
      <w:r w:rsidRPr="00B076E2">
        <w:rPr>
          <w:rFonts w:asciiTheme="majorHAnsi" w:hAnsiTheme="majorHAnsi" w:cs="Bookman Old Style"/>
          <w:color w:val="1A1A1A"/>
          <w:sz w:val="22"/>
          <w:szCs w:val="22"/>
          <w:lang w:val="es-ES"/>
        </w:rPr>
        <w:t xml:space="preserve"> interferir con </w:t>
      </w:r>
      <w:r w:rsidR="00E908D3" w:rsidRPr="00B076E2">
        <w:rPr>
          <w:rFonts w:asciiTheme="majorHAnsi" w:hAnsiTheme="majorHAnsi" w:cs="Bookman Old Style"/>
          <w:color w:val="1A1A1A"/>
          <w:sz w:val="22"/>
          <w:szCs w:val="22"/>
          <w:lang w:val="es-ES"/>
        </w:rPr>
        <w:t>la alimentación, la vista, el oído o la resp</w:t>
      </w:r>
      <w:r w:rsidR="00B076E2" w:rsidRPr="00B076E2">
        <w:rPr>
          <w:rFonts w:asciiTheme="majorHAnsi" w:hAnsiTheme="majorHAnsi" w:cs="Bookman Old Style"/>
          <w:color w:val="1A1A1A"/>
          <w:sz w:val="22"/>
          <w:szCs w:val="22"/>
          <w:lang w:val="es-ES"/>
        </w:rPr>
        <w:t>ira</w:t>
      </w:r>
      <w:r w:rsidR="00E908D3" w:rsidRPr="00B076E2">
        <w:rPr>
          <w:rFonts w:asciiTheme="majorHAnsi" w:hAnsiTheme="majorHAnsi" w:cs="Bookman Old Style"/>
          <w:color w:val="1A1A1A"/>
          <w:sz w:val="22"/>
          <w:szCs w:val="22"/>
          <w:lang w:val="es-ES"/>
        </w:rPr>
        <w:t>ción</w:t>
      </w:r>
      <w:r w:rsidRPr="00B076E2">
        <w:rPr>
          <w:rFonts w:asciiTheme="majorHAnsi" w:hAnsiTheme="majorHAnsi" w:cs="Bookman Old Style"/>
          <w:color w:val="1A1A1A"/>
          <w:sz w:val="22"/>
          <w:szCs w:val="22"/>
          <w:lang w:val="es-ES"/>
        </w:rPr>
        <w:t xml:space="preserve">, o quizás estar asociados con otros problemas médicos. También podría haber considerables preocupaciones sobre los resultados cosméticos a largo plazo, especialmente </w:t>
      </w:r>
      <w:r w:rsidR="00E908D3" w:rsidRPr="00B076E2">
        <w:rPr>
          <w:rFonts w:asciiTheme="majorHAnsi" w:hAnsiTheme="majorHAnsi" w:cs="Bookman Old Style"/>
          <w:color w:val="1A1A1A"/>
          <w:sz w:val="22"/>
          <w:szCs w:val="22"/>
          <w:lang w:val="es-ES"/>
        </w:rPr>
        <w:t>si</w:t>
      </w:r>
      <w:r w:rsidRPr="00B076E2">
        <w:rPr>
          <w:rFonts w:asciiTheme="majorHAnsi" w:hAnsiTheme="majorHAnsi" w:cs="Bookman Old Style"/>
          <w:color w:val="1A1A1A"/>
          <w:sz w:val="22"/>
          <w:szCs w:val="22"/>
          <w:lang w:val="es-ES"/>
        </w:rPr>
        <w:t xml:space="preserve"> los hemangiomas </w:t>
      </w:r>
      <w:r w:rsidR="00E908D3" w:rsidRPr="00B076E2">
        <w:rPr>
          <w:rFonts w:asciiTheme="majorHAnsi" w:hAnsiTheme="majorHAnsi" w:cs="Bookman Old Style"/>
          <w:color w:val="1A1A1A"/>
          <w:sz w:val="22"/>
          <w:szCs w:val="22"/>
          <w:lang w:val="es-ES"/>
        </w:rPr>
        <w:t>están</w:t>
      </w:r>
      <w:r w:rsidRPr="00B076E2">
        <w:rPr>
          <w:rFonts w:asciiTheme="majorHAnsi" w:hAnsiTheme="majorHAnsi" w:cs="Bookman Old Style"/>
          <w:color w:val="1A1A1A"/>
          <w:sz w:val="22"/>
          <w:szCs w:val="22"/>
          <w:lang w:val="es-ES"/>
        </w:rPr>
        <w:t xml:space="preserve"> en la cara.</w:t>
      </w:r>
    </w:p>
    <w:p w14:paraId="6E37A11F" w14:textId="77777777" w:rsidR="00996701" w:rsidRPr="00B076E2" w:rsidRDefault="00996701" w:rsidP="00DE378E">
      <w:pPr>
        <w:jc w:val="both"/>
        <w:rPr>
          <w:rFonts w:asciiTheme="majorHAnsi" w:hAnsiTheme="majorHAnsi" w:cs="Bookman Old Style"/>
          <w:color w:val="1A1A1A"/>
          <w:sz w:val="22"/>
          <w:szCs w:val="22"/>
          <w:lang w:val="es-ES"/>
        </w:rPr>
      </w:pPr>
    </w:p>
    <w:p w14:paraId="672D0551" w14:textId="77777777" w:rsidR="00DE378E" w:rsidRPr="00B076E2" w:rsidRDefault="00DE378E" w:rsidP="00DE378E">
      <w:pPr>
        <w:jc w:val="both"/>
        <w:rPr>
          <w:rFonts w:asciiTheme="majorHAnsi" w:hAnsiTheme="majorHAnsi"/>
          <w:sz w:val="22"/>
          <w:szCs w:val="22"/>
          <w:lang w:val="es-ES"/>
        </w:rPr>
      </w:pPr>
    </w:p>
    <w:p w14:paraId="4531D35C" w14:textId="77777777" w:rsidR="00996701" w:rsidRPr="00B076E2" w:rsidRDefault="00996701" w:rsidP="00DE378E">
      <w:pPr>
        <w:jc w:val="both"/>
        <w:rPr>
          <w:rFonts w:asciiTheme="majorHAnsi" w:hAnsiTheme="majorHAnsi"/>
          <w:sz w:val="22"/>
          <w:szCs w:val="22"/>
          <w:lang w:val="es-ES"/>
        </w:rPr>
      </w:pPr>
    </w:p>
    <w:p w14:paraId="23864F95" w14:textId="77777777" w:rsidR="00DE378E" w:rsidRPr="00B076E2" w:rsidRDefault="00996701" w:rsidP="00DE378E">
      <w:pPr>
        <w:jc w:val="center"/>
        <w:rPr>
          <w:rFonts w:asciiTheme="majorHAnsi" w:hAnsiTheme="majorHAnsi"/>
          <w:b/>
          <w:sz w:val="22"/>
          <w:szCs w:val="22"/>
          <w:u w:val="single"/>
          <w:lang w:val="es-ES"/>
        </w:rPr>
      </w:pPr>
      <w:r w:rsidRPr="00B076E2">
        <w:rPr>
          <w:rFonts w:asciiTheme="majorHAnsi" w:hAnsiTheme="majorHAnsi"/>
          <w:b/>
          <w:sz w:val="22"/>
          <w:szCs w:val="22"/>
          <w:u w:val="single"/>
          <w:lang w:val="es-ES"/>
        </w:rPr>
        <w:t xml:space="preserve">¿NECESITA </w:t>
      </w:r>
      <w:r w:rsidR="006B0ECB">
        <w:rPr>
          <w:rFonts w:asciiTheme="majorHAnsi" w:hAnsiTheme="majorHAnsi"/>
          <w:b/>
          <w:sz w:val="22"/>
          <w:szCs w:val="22"/>
          <w:u w:val="single"/>
          <w:lang w:val="es-ES"/>
        </w:rPr>
        <w:t>TRATAMIENTO</w:t>
      </w:r>
      <w:r w:rsidRPr="00B076E2">
        <w:rPr>
          <w:rFonts w:asciiTheme="majorHAnsi" w:hAnsiTheme="majorHAnsi"/>
          <w:b/>
          <w:sz w:val="22"/>
          <w:szCs w:val="22"/>
          <w:u w:val="single"/>
          <w:lang w:val="es-ES"/>
        </w:rPr>
        <w:t xml:space="preserve"> EL HEMANGIOMA DE MI HIJO?</w:t>
      </w:r>
    </w:p>
    <w:p w14:paraId="72A7D4D4" w14:textId="77777777" w:rsidR="00996701" w:rsidRPr="00B076E2" w:rsidRDefault="004E7C5E" w:rsidP="004E7C5E">
      <w:pPr>
        <w:jc w:val="both"/>
        <w:rPr>
          <w:rFonts w:asciiTheme="majorHAnsi" w:hAnsiTheme="majorHAnsi"/>
          <w:color w:val="000000" w:themeColor="text1"/>
          <w:sz w:val="22"/>
          <w:szCs w:val="22"/>
          <w:lang w:val="es-ES"/>
        </w:rPr>
      </w:pPr>
      <w:r w:rsidRPr="00B076E2">
        <w:rPr>
          <w:rFonts w:asciiTheme="majorHAnsi" w:hAnsiTheme="majorHAnsi"/>
          <w:color w:val="000000" w:themeColor="text1"/>
          <w:sz w:val="22"/>
          <w:szCs w:val="22"/>
          <w:lang w:val="es-ES"/>
        </w:rPr>
        <w:lastRenderedPageBreak/>
        <w:br/>
      </w:r>
      <w:r w:rsidR="00996701" w:rsidRPr="00B076E2">
        <w:rPr>
          <w:rFonts w:asciiTheme="majorHAnsi" w:hAnsiTheme="majorHAnsi"/>
          <w:color w:val="000000" w:themeColor="text1"/>
          <w:sz w:val="22"/>
          <w:szCs w:val="22"/>
          <w:lang w:val="es-ES"/>
        </w:rPr>
        <w:t xml:space="preserve">La decisión </w:t>
      </w:r>
      <w:r w:rsidR="009B5404" w:rsidRPr="00B076E2">
        <w:rPr>
          <w:rFonts w:asciiTheme="majorHAnsi" w:hAnsiTheme="majorHAnsi"/>
          <w:color w:val="000000" w:themeColor="text1"/>
          <w:sz w:val="22"/>
          <w:szCs w:val="22"/>
          <w:lang w:val="es-ES"/>
        </w:rPr>
        <w:t>para</w:t>
      </w:r>
      <w:r w:rsidR="00996701" w:rsidRPr="00B076E2">
        <w:rPr>
          <w:rFonts w:asciiTheme="majorHAnsi" w:hAnsiTheme="majorHAnsi"/>
          <w:color w:val="000000" w:themeColor="text1"/>
          <w:sz w:val="22"/>
          <w:szCs w:val="22"/>
          <w:lang w:val="es-ES"/>
        </w:rPr>
        <w:t xml:space="preserve"> </w:t>
      </w:r>
      <w:r w:rsidR="009B5404" w:rsidRPr="00B076E2">
        <w:rPr>
          <w:rFonts w:asciiTheme="majorHAnsi" w:hAnsiTheme="majorHAnsi"/>
          <w:color w:val="000000" w:themeColor="text1"/>
          <w:sz w:val="22"/>
          <w:szCs w:val="22"/>
          <w:lang w:val="es-ES"/>
        </w:rPr>
        <w:t>el tratamiento de</w:t>
      </w:r>
      <w:r w:rsidR="00B076E2" w:rsidRPr="00B076E2">
        <w:rPr>
          <w:rFonts w:asciiTheme="majorHAnsi" w:hAnsiTheme="majorHAnsi"/>
          <w:color w:val="000000" w:themeColor="text1"/>
          <w:sz w:val="22"/>
          <w:szCs w:val="22"/>
          <w:lang w:val="es-ES"/>
        </w:rPr>
        <w:t xml:space="preserve"> </w:t>
      </w:r>
      <w:r w:rsidR="00996701" w:rsidRPr="00B076E2">
        <w:rPr>
          <w:rFonts w:asciiTheme="majorHAnsi" w:hAnsiTheme="majorHAnsi"/>
          <w:color w:val="000000" w:themeColor="text1"/>
          <w:sz w:val="22"/>
          <w:szCs w:val="22"/>
          <w:lang w:val="es-ES"/>
        </w:rPr>
        <w:t>un hemangioma l</w:t>
      </w:r>
      <w:r w:rsidR="009B5404" w:rsidRPr="00B076E2">
        <w:rPr>
          <w:rFonts w:asciiTheme="majorHAnsi" w:hAnsiTheme="majorHAnsi"/>
          <w:color w:val="000000" w:themeColor="text1"/>
          <w:sz w:val="22"/>
          <w:szCs w:val="22"/>
          <w:lang w:val="es-ES"/>
        </w:rPr>
        <w:t>a</w:t>
      </w:r>
      <w:r w:rsidR="00996701" w:rsidRPr="00B076E2">
        <w:rPr>
          <w:rFonts w:asciiTheme="majorHAnsi" w:hAnsiTheme="majorHAnsi"/>
          <w:color w:val="000000" w:themeColor="text1"/>
          <w:sz w:val="22"/>
          <w:szCs w:val="22"/>
          <w:lang w:val="es-ES"/>
        </w:rPr>
        <w:t xml:space="preserve"> determinará la edad del paciente, el tamaño y localización del hemangioma, a qué velocidad está creciendo, y si es probable que cause problemas. Existen tres indicaciones principales para su tratamiento:</w:t>
      </w:r>
    </w:p>
    <w:p w14:paraId="2B9CB0B8" w14:textId="77777777" w:rsidR="00996701" w:rsidRPr="00B076E2" w:rsidRDefault="00996701" w:rsidP="00996701">
      <w:pPr>
        <w:pStyle w:val="ListParagraph"/>
        <w:numPr>
          <w:ilvl w:val="0"/>
          <w:numId w:val="3"/>
        </w:numPr>
        <w:jc w:val="both"/>
        <w:rPr>
          <w:rFonts w:asciiTheme="majorHAnsi" w:hAnsiTheme="majorHAnsi"/>
          <w:color w:val="000000" w:themeColor="text1"/>
          <w:sz w:val="22"/>
          <w:szCs w:val="22"/>
          <w:lang w:val="es-ES"/>
        </w:rPr>
      </w:pPr>
      <w:r w:rsidRPr="00B076E2">
        <w:rPr>
          <w:rFonts w:asciiTheme="majorHAnsi" w:hAnsiTheme="majorHAnsi"/>
          <w:color w:val="000000" w:themeColor="text1"/>
          <w:sz w:val="22"/>
          <w:szCs w:val="22"/>
          <w:lang w:val="es-ES"/>
        </w:rPr>
        <w:t>Una complicación médica</w:t>
      </w:r>
    </w:p>
    <w:p w14:paraId="3534454E" w14:textId="77777777" w:rsidR="00996701" w:rsidRPr="00B076E2" w:rsidRDefault="00996701" w:rsidP="00996701">
      <w:pPr>
        <w:pStyle w:val="ListParagraph"/>
        <w:numPr>
          <w:ilvl w:val="0"/>
          <w:numId w:val="3"/>
        </w:numPr>
        <w:jc w:val="both"/>
        <w:rPr>
          <w:rFonts w:asciiTheme="majorHAnsi" w:hAnsiTheme="majorHAnsi"/>
          <w:color w:val="000000" w:themeColor="text1"/>
          <w:sz w:val="22"/>
          <w:szCs w:val="22"/>
          <w:lang w:val="es-ES"/>
        </w:rPr>
      </w:pPr>
      <w:r w:rsidRPr="00B076E2">
        <w:rPr>
          <w:rFonts w:asciiTheme="majorHAnsi" w:hAnsiTheme="majorHAnsi"/>
          <w:color w:val="000000" w:themeColor="text1"/>
          <w:sz w:val="22"/>
          <w:szCs w:val="22"/>
          <w:lang w:val="es-ES"/>
        </w:rPr>
        <w:t>Ulceración</w:t>
      </w:r>
    </w:p>
    <w:p w14:paraId="31539F99" w14:textId="77777777" w:rsidR="00996701" w:rsidRPr="00B076E2" w:rsidRDefault="00996701" w:rsidP="00996701">
      <w:pPr>
        <w:pStyle w:val="ListParagraph"/>
        <w:numPr>
          <w:ilvl w:val="0"/>
          <w:numId w:val="3"/>
        </w:numPr>
        <w:jc w:val="both"/>
        <w:rPr>
          <w:rFonts w:asciiTheme="majorHAnsi" w:hAnsiTheme="majorHAnsi"/>
          <w:color w:val="000000" w:themeColor="text1"/>
          <w:sz w:val="22"/>
          <w:szCs w:val="22"/>
          <w:lang w:val="es-ES"/>
        </w:rPr>
      </w:pPr>
      <w:r w:rsidRPr="00B076E2">
        <w:rPr>
          <w:rFonts w:asciiTheme="majorHAnsi" w:hAnsiTheme="majorHAnsi"/>
          <w:color w:val="000000" w:themeColor="text1"/>
          <w:sz w:val="22"/>
          <w:szCs w:val="22"/>
          <w:lang w:val="es-ES"/>
        </w:rPr>
        <w:t>Está causando, o amenaza con causar, desfigura</w:t>
      </w:r>
      <w:r w:rsidR="00C074C8" w:rsidRPr="00B076E2">
        <w:rPr>
          <w:rFonts w:asciiTheme="majorHAnsi" w:hAnsiTheme="majorHAnsi"/>
          <w:color w:val="000000" w:themeColor="text1"/>
          <w:sz w:val="22"/>
          <w:szCs w:val="22"/>
          <w:lang w:val="es-ES"/>
        </w:rPr>
        <w:t>ción o formación de cicatrices</w:t>
      </w:r>
      <w:r w:rsidRPr="00B076E2">
        <w:rPr>
          <w:rFonts w:asciiTheme="majorHAnsi" w:hAnsiTheme="majorHAnsi"/>
          <w:color w:val="000000" w:themeColor="text1"/>
          <w:sz w:val="22"/>
          <w:szCs w:val="22"/>
          <w:lang w:val="es-ES"/>
        </w:rPr>
        <w:t xml:space="preserve"> al distorsionar la forma y</w:t>
      </w:r>
      <w:r w:rsidR="00C074C8" w:rsidRPr="00B076E2">
        <w:rPr>
          <w:rFonts w:asciiTheme="majorHAnsi" w:hAnsiTheme="majorHAnsi"/>
          <w:color w:val="000000" w:themeColor="text1"/>
          <w:sz w:val="22"/>
          <w:szCs w:val="22"/>
          <w:lang w:val="es-ES"/>
        </w:rPr>
        <w:t xml:space="preserve"> tamaño normal del área afectada</w:t>
      </w:r>
      <w:r w:rsidRPr="00B076E2">
        <w:rPr>
          <w:rFonts w:asciiTheme="majorHAnsi" w:hAnsiTheme="majorHAnsi"/>
          <w:color w:val="000000" w:themeColor="text1"/>
          <w:sz w:val="22"/>
          <w:szCs w:val="22"/>
          <w:lang w:val="es-ES"/>
        </w:rPr>
        <w:t xml:space="preserve"> de</w:t>
      </w:r>
      <w:r w:rsidR="00C074C8" w:rsidRPr="00B076E2">
        <w:rPr>
          <w:rFonts w:asciiTheme="majorHAnsi" w:hAnsiTheme="majorHAnsi"/>
          <w:color w:val="000000" w:themeColor="text1"/>
          <w:sz w:val="22"/>
          <w:szCs w:val="22"/>
          <w:lang w:val="es-ES"/>
        </w:rPr>
        <w:t xml:space="preserve"> la</w:t>
      </w:r>
      <w:r w:rsidRPr="00B076E2">
        <w:rPr>
          <w:rFonts w:asciiTheme="majorHAnsi" w:hAnsiTheme="majorHAnsi"/>
          <w:color w:val="000000" w:themeColor="text1"/>
          <w:sz w:val="22"/>
          <w:szCs w:val="22"/>
          <w:lang w:val="es-ES"/>
        </w:rPr>
        <w:t xml:space="preserve"> piel</w:t>
      </w:r>
    </w:p>
    <w:p w14:paraId="701E7763" w14:textId="77777777" w:rsidR="00996701" w:rsidRPr="00B076E2" w:rsidRDefault="00996701" w:rsidP="004E7C5E">
      <w:pPr>
        <w:jc w:val="both"/>
        <w:rPr>
          <w:rFonts w:asciiTheme="majorHAnsi" w:hAnsiTheme="majorHAnsi"/>
          <w:color w:val="000000" w:themeColor="text1"/>
          <w:sz w:val="22"/>
          <w:szCs w:val="22"/>
          <w:lang w:val="es-ES"/>
        </w:rPr>
      </w:pPr>
    </w:p>
    <w:p w14:paraId="5BD703C1" w14:textId="77777777" w:rsidR="00E431C3" w:rsidRPr="00B076E2" w:rsidRDefault="006B0ECB" w:rsidP="00774729">
      <w:pPr>
        <w:jc w:val="center"/>
        <w:outlineLvl w:val="0"/>
        <w:rPr>
          <w:rFonts w:asciiTheme="majorHAnsi" w:hAnsiTheme="majorHAnsi"/>
          <w:b/>
          <w:color w:val="000000" w:themeColor="text1"/>
          <w:sz w:val="22"/>
          <w:szCs w:val="22"/>
          <w:u w:val="single"/>
          <w:lang w:val="es-ES"/>
        </w:rPr>
      </w:pPr>
      <w:r>
        <w:rPr>
          <w:rFonts w:asciiTheme="majorHAnsi" w:hAnsiTheme="majorHAnsi"/>
          <w:b/>
          <w:color w:val="000000" w:themeColor="text1"/>
          <w:sz w:val="22"/>
          <w:szCs w:val="22"/>
          <w:u w:val="single"/>
          <w:lang w:val="es-ES"/>
        </w:rPr>
        <w:t xml:space="preserve">POSIBLES </w:t>
      </w:r>
      <w:r w:rsidR="00C074C8" w:rsidRPr="00B076E2">
        <w:rPr>
          <w:rFonts w:asciiTheme="majorHAnsi" w:hAnsiTheme="majorHAnsi"/>
          <w:b/>
          <w:color w:val="000000" w:themeColor="text1"/>
          <w:sz w:val="22"/>
          <w:szCs w:val="22"/>
          <w:u w:val="single"/>
          <w:lang w:val="es-ES"/>
        </w:rPr>
        <w:t>OPCIONES DE TRATAMIENTO</w:t>
      </w:r>
    </w:p>
    <w:p w14:paraId="62B7E771" w14:textId="77777777" w:rsidR="00E431C3" w:rsidRPr="00B076E2" w:rsidRDefault="00E431C3">
      <w:pPr>
        <w:jc w:val="both"/>
        <w:rPr>
          <w:rFonts w:asciiTheme="majorHAnsi" w:hAnsiTheme="majorHAnsi"/>
          <w:color w:val="000000" w:themeColor="text1"/>
          <w:sz w:val="22"/>
          <w:szCs w:val="22"/>
          <w:lang w:val="es-ES"/>
        </w:rPr>
      </w:pPr>
    </w:p>
    <w:p w14:paraId="4436BC35" w14:textId="77777777" w:rsidR="00E431C3" w:rsidRPr="00B076E2" w:rsidRDefault="00C074C8" w:rsidP="00774729">
      <w:pPr>
        <w:jc w:val="both"/>
        <w:outlineLvl w:val="0"/>
        <w:rPr>
          <w:rFonts w:asciiTheme="majorHAnsi" w:hAnsiTheme="majorHAnsi"/>
          <w:b/>
          <w:color w:val="000000" w:themeColor="text1"/>
          <w:sz w:val="22"/>
          <w:szCs w:val="22"/>
          <w:lang w:val="es-ES"/>
        </w:rPr>
      </w:pPr>
      <w:r w:rsidRPr="00B076E2">
        <w:rPr>
          <w:rFonts w:asciiTheme="majorHAnsi" w:hAnsiTheme="majorHAnsi"/>
          <w:b/>
          <w:color w:val="000000" w:themeColor="text1"/>
          <w:sz w:val="22"/>
          <w:szCs w:val="22"/>
          <w:u w:val="single"/>
          <w:lang w:val="es-ES"/>
        </w:rPr>
        <w:t>Tratamientos localizados:</w:t>
      </w:r>
    </w:p>
    <w:p w14:paraId="02DF1526" w14:textId="77777777" w:rsidR="00C074C8" w:rsidRPr="00B076E2" w:rsidRDefault="00C074C8" w:rsidP="00B7745C">
      <w:pPr>
        <w:jc w:val="both"/>
        <w:rPr>
          <w:rFonts w:asciiTheme="majorHAnsi" w:hAnsiTheme="majorHAnsi"/>
          <w:color w:val="000000" w:themeColor="text1"/>
          <w:sz w:val="22"/>
          <w:szCs w:val="22"/>
          <w:lang w:val="es-ES"/>
        </w:rPr>
      </w:pPr>
      <w:r w:rsidRPr="00B076E2">
        <w:rPr>
          <w:rFonts w:asciiTheme="majorHAnsi" w:hAnsiTheme="majorHAnsi"/>
          <w:b/>
          <w:color w:val="000000" w:themeColor="text1"/>
          <w:sz w:val="22"/>
          <w:szCs w:val="22"/>
          <w:lang w:val="es-ES"/>
        </w:rPr>
        <w:t>Betabloqueador tópico.</w:t>
      </w:r>
      <w:r w:rsidRPr="00B076E2">
        <w:rPr>
          <w:rFonts w:asciiTheme="majorHAnsi" w:hAnsiTheme="majorHAnsi"/>
          <w:color w:val="000000" w:themeColor="text1"/>
          <w:sz w:val="22"/>
          <w:szCs w:val="22"/>
          <w:lang w:val="es-ES"/>
        </w:rPr>
        <w:t xml:space="preserve"> Un medicamento tópico, como el timolol, </w:t>
      </w:r>
      <w:r w:rsidR="006B0ECB">
        <w:rPr>
          <w:rFonts w:asciiTheme="majorHAnsi" w:hAnsiTheme="majorHAnsi"/>
          <w:color w:val="000000" w:themeColor="text1"/>
          <w:sz w:val="22"/>
          <w:szCs w:val="22"/>
          <w:lang w:val="es-ES"/>
        </w:rPr>
        <w:t>para</w:t>
      </w:r>
      <w:r w:rsidRPr="00B076E2">
        <w:rPr>
          <w:rFonts w:asciiTheme="majorHAnsi" w:hAnsiTheme="majorHAnsi"/>
          <w:color w:val="000000" w:themeColor="text1"/>
          <w:sz w:val="22"/>
          <w:szCs w:val="22"/>
          <w:lang w:val="es-ES"/>
        </w:rPr>
        <w:t xml:space="preserve"> aplica</w:t>
      </w:r>
      <w:r w:rsidR="006B0ECB">
        <w:rPr>
          <w:rFonts w:asciiTheme="majorHAnsi" w:hAnsiTheme="majorHAnsi"/>
          <w:color w:val="000000" w:themeColor="text1"/>
          <w:sz w:val="22"/>
          <w:szCs w:val="22"/>
          <w:lang w:val="es-ES"/>
        </w:rPr>
        <w:t>r</w:t>
      </w:r>
      <w:r w:rsidRPr="00B076E2">
        <w:rPr>
          <w:rFonts w:asciiTheme="majorHAnsi" w:hAnsiTheme="majorHAnsi"/>
          <w:color w:val="000000" w:themeColor="text1"/>
          <w:sz w:val="22"/>
          <w:szCs w:val="22"/>
          <w:lang w:val="es-ES"/>
        </w:rPr>
        <w:t xml:space="preserve"> únicamente al hemangioma. Est</w:t>
      </w:r>
      <w:r w:rsidR="009B5404" w:rsidRPr="00B076E2">
        <w:rPr>
          <w:rFonts w:asciiTheme="majorHAnsi" w:hAnsiTheme="majorHAnsi"/>
          <w:color w:val="000000" w:themeColor="text1"/>
          <w:sz w:val="22"/>
          <w:szCs w:val="22"/>
          <w:lang w:val="es-ES"/>
        </w:rPr>
        <w:t>o</w:t>
      </w:r>
      <w:r w:rsidRPr="00B076E2">
        <w:rPr>
          <w:rFonts w:asciiTheme="majorHAnsi" w:hAnsiTheme="majorHAnsi"/>
          <w:color w:val="000000" w:themeColor="text1"/>
          <w:sz w:val="22"/>
          <w:szCs w:val="22"/>
          <w:lang w:val="es-ES"/>
        </w:rPr>
        <w:t xml:space="preserve"> </w:t>
      </w:r>
      <w:r w:rsidR="009B5404" w:rsidRPr="00B076E2">
        <w:rPr>
          <w:rFonts w:asciiTheme="majorHAnsi" w:hAnsiTheme="majorHAnsi"/>
          <w:color w:val="000000" w:themeColor="text1"/>
          <w:sz w:val="22"/>
          <w:szCs w:val="22"/>
          <w:lang w:val="es-ES"/>
        </w:rPr>
        <w:t xml:space="preserve">podría </w:t>
      </w:r>
      <w:r w:rsidRPr="00B076E2">
        <w:rPr>
          <w:rFonts w:asciiTheme="majorHAnsi" w:hAnsiTheme="majorHAnsi"/>
          <w:color w:val="000000" w:themeColor="text1"/>
          <w:sz w:val="22"/>
          <w:szCs w:val="22"/>
          <w:lang w:val="es-ES"/>
        </w:rPr>
        <w:t xml:space="preserve">ayudar a prevenir el crecimiento y a veces contrae y desvanece hemangiomas pequeños superficiales. </w:t>
      </w:r>
    </w:p>
    <w:p w14:paraId="433B08C1" w14:textId="77777777" w:rsidR="00E431C3" w:rsidRPr="00B076E2" w:rsidRDefault="00E431C3">
      <w:pPr>
        <w:jc w:val="both"/>
        <w:rPr>
          <w:rFonts w:asciiTheme="majorHAnsi" w:hAnsiTheme="majorHAnsi"/>
          <w:color w:val="000000" w:themeColor="text1"/>
          <w:sz w:val="22"/>
          <w:szCs w:val="22"/>
          <w:lang w:val="es-ES"/>
        </w:rPr>
      </w:pPr>
    </w:p>
    <w:p w14:paraId="4ACBA590" w14:textId="77777777" w:rsidR="00C074C8" w:rsidRPr="00B076E2" w:rsidRDefault="00F01761" w:rsidP="00B7745C">
      <w:pPr>
        <w:jc w:val="both"/>
        <w:rPr>
          <w:rFonts w:asciiTheme="majorHAnsi" w:hAnsiTheme="majorHAnsi"/>
          <w:color w:val="000000" w:themeColor="text1"/>
          <w:sz w:val="22"/>
          <w:szCs w:val="22"/>
          <w:lang w:val="es-ES"/>
        </w:rPr>
      </w:pPr>
      <w:r w:rsidRPr="00B076E2">
        <w:rPr>
          <w:rFonts w:asciiTheme="majorHAnsi" w:hAnsiTheme="majorHAnsi"/>
          <w:b/>
          <w:color w:val="000000" w:themeColor="text1"/>
          <w:sz w:val="22"/>
          <w:szCs w:val="22"/>
          <w:lang w:val="es-ES"/>
        </w:rPr>
        <w:t>Esteroide tópico.</w:t>
      </w:r>
      <w:r w:rsidRPr="00B076E2">
        <w:rPr>
          <w:rFonts w:asciiTheme="majorHAnsi" w:hAnsiTheme="majorHAnsi"/>
          <w:color w:val="000000" w:themeColor="text1"/>
          <w:sz w:val="22"/>
          <w:szCs w:val="22"/>
          <w:lang w:val="es-ES"/>
        </w:rPr>
        <w:t xml:space="preserve"> </w:t>
      </w:r>
      <w:r w:rsidR="00C074C8" w:rsidRPr="00B076E2">
        <w:rPr>
          <w:rFonts w:asciiTheme="majorHAnsi" w:hAnsiTheme="majorHAnsi"/>
          <w:color w:val="000000" w:themeColor="text1"/>
          <w:sz w:val="22"/>
          <w:szCs w:val="22"/>
          <w:lang w:val="es-ES"/>
        </w:rPr>
        <w:t xml:space="preserve">Los esteroides tópicos también </w:t>
      </w:r>
      <w:r w:rsidR="009B5404" w:rsidRPr="00B076E2">
        <w:rPr>
          <w:rFonts w:asciiTheme="majorHAnsi" w:hAnsiTheme="majorHAnsi"/>
          <w:color w:val="000000" w:themeColor="text1"/>
          <w:sz w:val="22"/>
          <w:szCs w:val="22"/>
          <w:lang w:val="es-ES"/>
        </w:rPr>
        <w:t>podrían</w:t>
      </w:r>
      <w:r w:rsidR="00C074C8" w:rsidRPr="00B076E2">
        <w:rPr>
          <w:rFonts w:asciiTheme="majorHAnsi" w:hAnsiTheme="majorHAnsi"/>
          <w:color w:val="000000" w:themeColor="text1"/>
          <w:sz w:val="22"/>
          <w:szCs w:val="22"/>
          <w:lang w:val="es-ES"/>
        </w:rPr>
        <w:t xml:space="preserve"> ayudar a prevenir el crecimiento de hemangiomas pequeños y delgados. Sin embargo, no se usan tan frecuentemente como el timolol (betabloqueador tópico), que </w:t>
      </w:r>
      <w:r w:rsidR="006B0ECB">
        <w:rPr>
          <w:rFonts w:asciiTheme="majorHAnsi" w:hAnsiTheme="majorHAnsi"/>
          <w:color w:val="000000" w:themeColor="text1"/>
          <w:sz w:val="22"/>
          <w:szCs w:val="22"/>
          <w:lang w:val="es-ES"/>
        </w:rPr>
        <w:t xml:space="preserve">es </w:t>
      </w:r>
      <w:r w:rsidR="00C074C8" w:rsidRPr="00B076E2">
        <w:rPr>
          <w:rFonts w:asciiTheme="majorHAnsi" w:hAnsiTheme="majorHAnsi"/>
          <w:color w:val="000000" w:themeColor="text1"/>
          <w:sz w:val="22"/>
          <w:szCs w:val="22"/>
          <w:lang w:val="es-ES"/>
        </w:rPr>
        <w:t xml:space="preserve">usualmente una opción más eficaz. </w:t>
      </w:r>
    </w:p>
    <w:p w14:paraId="019B60CE" w14:textId="77777777" w:rsidR="00E431C3" w:rsidRPr="00B076E2" w:rsidRDefault="00E431C3">
      <w:pPr>
        <w:jc w:val="both"/>
        <w:rPr>
          <w:rFonts w:asciiTheme="majorHAnsi" w:hAnsiTheme="majorHAnsi"/>
          <w:color w:val="000000" w:themeColor="text1"/>
          <w:sz w:val="22"/>
          <w:szCs w:val="22"/>
          <w:lang w:val="es-ES"/>
        </w:rPr>
      </w:pPr>
    </w:p>
    <w:p w14:paraId="40DD69FF" w14:textId="77777777" w:rsidR="00C074C8" w:rsidRPr="00B076E2" w:rsidRDefault="00F01761" w:rsidP="00B7745C">
      <w:pPr>
        <w:jc w:val="both"/>
        <w:rPr>
          <w:rFonts w:asciiTheme="majorHAnsi" w:hAnsiTheme="majorHAnsi"/>
          <w:color w:val="000000" w:themeColor="text1"/>
          <w:sz w:val="22"/>
          <w:szCs w:val="22"/>
          <w:lang w:val="es-ES"/>
        </w:rPr>
      </w:pPr>
      <w:r w:rsidRPr="00B076E2">
        <w:rPr>
          <w:rFonts w:asciiTheme="majorHAnsi" w:hAnsiTheme="majorHAnsi"/>
          <w:b/>
          <w:color w:val="000000" w:themeColor="text1"/>
          <w:sz w:val="22"/>
          <w:szCs w:val="22"/>
          <w:lang w:val="es-ES"/>
        </w:rPr>
        <w:t xml:space="preserve">Esteroide inyectado. </w:t>
      </w:r>
      <w:r w:rsidR="00C074C8" w:rsidRPr="00B076E2">
        <w:rPr>
          <w:rFonts w:asciiTheme="majorHAnsi" w:hAnsiTheme="majorHAnsi"/>
          <w:color w:val="000000" w:themeColor="text1"/>
          <w:sz w:val="22"/>
          <w:szCs w:val="22"/>
          <w:lang w:val="es-ES"/>
        </w:rPr>
        <w:t>Los esteroides pueden ser inyectados directamente en el hemangioma para ayudar a desacelerar su crecimiento. Esto funciona mejor para los hemangiomas más pequeños y localizados.</w:t>
      </w:r>
    </w:p>
    <w:p w14:paraId="09382718" w14:textId="77777777" w:rsidR="00C074C8" w:rsidRPr="00B076E2" w:rsidRDefault="00C074C8" w:rsidP="00B7745C">
      <w:pPr>
        <w:jc w:val="both"/>
        <w:rPr>
          <w:rFonts w:asciiTheme="majorHAnsi" w:hAnsiTheme="majorHAnsi"/>
          <w:color w:val="000000" w:themeColor="text1"/>
          <w:sz w:val="22"/>
          <w:szCs w:val="22"/>
          <w:lang w:val="es-ES"/>
        </w:rPr>
      </w:pPr>
    </w:p>
    <w:p w14:paraId="4A407F49" w14:textId="77777777" w:rsidR="00E431C3" w:rsidRPr="00B076E2" w:rsidRDefault="00F01761" w:rsidP="00774729">
      <w:pPr>
        <w:jc w:val="both"/>
        <w:outlineLvl w:val="0"/>
        <w:rPr>
          <w:rFonts w:asciiTheme="majorHAnsi" w:hAnsiTheme="majorHAnsi"/>
          <w:b/>
          <w:color w:val="000000" w:themeColor="text1"/>
          <w:sz w:val="22"/>
          <w:szCs w:val="22"/>
          <w:lang w:val="es-ES"/>
        </w:rPr>
      </w:pPr>
      <w:r w:rsidRPr="00B076E2">
        <w:rPr>
          <w:rFonts w:asciiTheme="majorHAnsi" w:hAnsiTheme="majorHAnsi"/>
          <w:b/>
          <w:color w:val="000000" w:themeColor="text1"/>
          <w:sz w:val="22"/>
          <w:szCs w:val="22"/>
          <w:u w:val="single"/>
          <w:lang w:val="es-ES"/>
        </w:rPr>
        <w:t>Tratamientos sistémicos:</w:t>
      </w:r>
      <w:r w:rsidRPr="00B076E2">
        <w:rPr>
          <w:rFonts w:asciiTheme="majorHAnsi" w:hAnsiTheme="majorHAnsi"/>
          <w:b/>
          <w:color w:val="000000" w:themeColor="text1"/>
          <w:sz w:val="22"/>
          <w:szCs w:val="22"/>
          <w:lang w:val="es-ES"/>
        </w:rPr>
        <w:t xml:space="preserve"> </w:t>
      </w:r>
    </w:p>
    <w:p w14:paraId="275FFCDF" w14:textId="77777777" w:rsidR="00C074C8" w:rsidRPr="00B076E2" w:rsidRDefault="006B0ECB" w:rsidP="00B7745C">
      <w:pPr>
        <w:jc w:val="both"/>
        <w:rPr>
          <w:rFonts w:asciiTheme="majorHAnsi" w:hAnsiTheme="majorHAnsi"/>
          <w:color w:val="000000" w:themeColor="text1"/>
          <w:sz w:val="22"/>
          <w:szCs w:val="22"/>
          <w:lang w:val="es-ES"/>
        </w:rPr>
      </w:pPr>
      <w:r>
        <w:rPr>
          <w:rFonts w:asciiTheme="majorHAnsi" w:hAnsiTheme="majorHAnsi"/>
          <w:bCs/>
          <w:color w:val="000000" w:themeColor="text1"/>
          <w:sz w:val="22"/>
          <w:szCs w:val="22"/>
          <w:lang w:val="es-ES"/>
        </w:rPr>
        <w:t>Actualmente e</w:t>
      </w:r>
      <w:r w:rsidR="00C074C8" w:rsidRPr="00B076E2">
        <w:rPr>
          <w:rFonts w:asciiTheme="majorHAnsi" w:hAnsiTheme="majorHAnsi"/>
          <w:bCs/>
          <w:color w:val="000000" w:themeColor="text1"/>
          <w:sz w:val="22"/>
          <w:szCs w:val="22"/>
          <w:lang w:val="es-ES"/>
        </w:rPr>
        <w:t xml:space="preserve">l </w:t>
      </w:r>
      <w:r w:rsidR="00C074C8" w:rsidRPr="00B076E2">
        <w:rPr>
          <w:rFonts w:asciiTheme="majorHAnsi" w:hAnsiTheme="majorHAnsi"/>
          <w:b/>
          <w:bCs/>
          <w:color w:val="000000" w:themeColor="text1"/>
          <w:sz w:val="22"/>
          <w:szCs w:val="22"/>
          <w:lang w:val="es-ES"/>
        </w:rPr>
        <w:t>p</w:t>
      </w:r>
      <w:r w:rsidR="000E1BFF" w:rsidRPr="00B076E2">
        <w:rPr>
          <w:rFonts w:asciiTheme="majorHAnsi" w:hAnsiTheme="majorHAnsi"/>
          <w:b/>
          <w:bCs/>
          <w:color w:val="000000" w:themeColor="text1"/>
          <w:sz w:val="22"/>
          <w:szCs w:val="22"/>
          <w:lang w:val="es-ES"/>
        </w:rPr>
        <w:t>ropranolol</w:t>
      </w:r>
      <w:r w:rsidR="00C074C8" w:rsidRPr="00B076E2">
        <w:rPr>
          <w:rFonts w:asciiTheme="majorHAnsi" w:hAnsiTheme="majorHAnsi"/>
          <w:color w:val="000000" w:themeColor="text1"/>
          <w:sz w:val="22"/>
          <w:szCs w:val="22"/>
          <w:lang w:val="es-ES"/>
        </w:rPr>
        <w:t xml:space="preserve"> es un medicamento por vía oral que se está usando </w:t>
      </w:r>
      <w:r w:rsidR="009B5404" w:rsidRPr="00B076E2">
        <w:rPr>
          <w:rFonts w:asciiTheme="majorHAnsi" w:hAnsiTheme="majorHAnsi"/>
          <w:color w:val="000000" w:themeColor="text1"/>
          <w:sz w:val="22"/>
          <w:szCs w:val="22"/>
          <w:lang w:val="es-ES"/>
        </w:rPr>
        <w:t>con frecuencia</w:t>
      </w:r>
      <w:r w:rsidR="00C074C8" w:rsidRPr="00B076E2">
        <w:rPr>
          <w:rFonts w:asciiTheme="majorHAnsi" w:hAnsiTheme="majorHAnsi"/>
          <w:color w:val="000000" w:themeColor="text1"/>
          <w:sz w:val="22"/>
          <w:szCs w:val="22"/>
          <w:lang w:val="es-ES"/>
        </w:rPr>
        <w:t xml:space="preserve"> para el tratamiento de hemangiomas problemáticos. Se ha venido usando por muchos años para tratar </w:t>
      </w:r>
      <w:r w:rsidR="009E60C0" w:rsidRPr="00B076E2">
        <w:rPr>
          <w:rFonts w:asciiTheme="majorHAnsi" w:hAnsiTheme="majorHAnsi"/>
          <w:color w:val="000000" w:themeColor="text1"/>
          <w:sz w:val="22"/>
          <w:szCs w:val="22"/>
          <w:lang w:val="es-ES"/>
        </w:rPr>
        <w:t xml:space="preserve">la hipertensión. Debe ser utilizado con precaución porque podría ocasionar una baja en el nivel de azúcar en la sangre si el infante que lo toma no </w:t>
      </w:r>
      <w:r>
        <w:rPr>
          <w:rFonts w:asciiTheme="majorHAnsi" w:hAnsiTheme="majorHAnsi"/>
          <w:color w:val="000000" w:themeColor="text1"/>
          <w:sz w:val="22"/>
          <w:szCs w:val="22"/>
          <w:lang w:val="es-ES"/>
        </w:rPr>
        <w:t>ingiere alimentos</w:t>
      </w:r>
      <w:r w:rsidR="009E60C0" w:rsidRPr="00B076E2">
        <w:rPr>
          <w:rFonts w:asciiTheme="majorHAnsi" w:hAnsiTheme="majorHAnsi"/>
          <w:color w:val="000000" w:themeColor="text1"/>
          <w:sz w:val="22"/>
          <w:szCs w:val="22"/>
          <w:lang w:val="es-ES"/>
        </w:rPr>
        <w:t xml:space="preserve"> regularmente. También </w:t>
      </w:r>
      <w:r w:rsidR="009B5404" w:rsidRPr="00B076E2">
        <w:rPr>
          <w:rFonts w:asciiTheme="majorHAnsi" w:hAnsiTheme="majorHAnsi"/>
          <w:color w:val="000000" w:themeColor="text1"/>
          <w:sz w:val="22"/>
          <w:szCs w:val="22"/>
          <w:lang w:val="es-ES"/>
        </w:rPr>
        <w:t xml:space="preserve">podría </w:t>
      </w:r>
      <w:r w:rsidR="009E60C0" w:rsidRPr="00B076E2">
        <w:rPr>
          <w:rFonts w:asciiTheme="majorHAnsi" w:hAnsiTheme="majorHAnsi"/>
          <w:color w:val="000000" w:themeColor="text1"/>
          <w:sz w:val="22"/>
          <w:szCs w:val="22"/>
          <w:lang w:val="es-ES"/>
        </w:rPr>
        <w:t xml:space="preserve">causar una baja en </w:t>
      </w:r>
      <w:r>
        <w:rPr>
          <w:rFonts w:asciiTheme="majorHAnsi" w:hAnsiTheme="majorHAnsi"/>
          <w:color w:val="000000" w:themeColor="text1"/>
          <w:sz w:val="22"/>
          <w:szCs w:val="22"/>
          <w:lang w:val="es-ES"/>
        </w:rPr>
        <w:t xml:space="preserve">la </w:t>
      </w:r>
      <w:r w:rsidR="009E60C0" w:rsidRPr="00B076E2">
        <w:rPr>
          <w:rFonts w:asciiTheme="majorHAnsi" w:hAnsiTheme="majorHAnsi"/>
          <w:color w:val="000000" w:themeColor="text1"/>
          <w:sz w:val="22"/>
          <w:szCs w:val="22"/>
          <w:lang w:val="es-ES"/>
        </w:rPr>
        <w:t>presión arterial o frecuencia cardíaca</w:t>
      </w:r>
      <w:r w:rsidR="008D1F20">
        <w:rPr>
          <w:rFonts w:asciiTheme="majorHAnsi" w:hAnsiTheme="majorHAnsi"/>
          <w:color w:val="000000" w:themeColor="text1"/>
          <w:sz w:val="22"/>
          <w:szCs w:val="22"/>
          <w:lang w:val="es-ES"/>
        </w:rPr>
        <w:t>, por lo que e</w:t>
      </w:r>
      <w:r w:rsidR="009E60C0" w:rsidRPr="00B076E2">
        <w:rPr>
          <w:rFonts w:asciiTheme="majorHAnsi" w:hAnsiTheme="majorHAnsi"/>
          <w:color w:val="000000" w:themeColor="text1"/>
          <w:sz w:val="22"/>
          <w:szCs w:val="22"/>
          <w:lang w:val="es-ES"/>
        </w:rPr>
        <w:t xml:space="preserve">s necesario una estrecha observación conjuntamente con </w:t>
      </w:r>
      <w:r w:rsidR="009B5404" w:rsidRPr="00B076E2">
        <w:rPr>
          <w:rFonts w:asciiTheme="majorHAnsi" w:hAnsiTheme="majorHAnsi"/>
          <w:color w:val="000000" w:themeColor="text1"/>
          <w:sz w:val="22"/>
          <w:szCs w:val="22"/>
          <w:lang w:val="es-ES"/>
        </w:rPr>
        <w:t>t</w:t>
      </w:r>
      <w:r w:rsidR="009E60C0" w:rsidRPr="00B076E2">
        <w:rPr>
          <w:rFonts w:asciiTheme="majorHAnsi" w:hAnsiTheme="majorHAnsi"/>
          <w:color w:val="000000" w:themeColor="text1"/>
          <w:sz w:val="22"/>
          <w:szCs w:val="22"/>
          <w:lang w:val="es-ES"/>
        </w:rPr>
        <w:t xml:space="preserve">u médico. </w:t>
      </w:r>
    </w:p>
    <w:p w14:paraId="2874B953" w14:textId="77777777" w:rsidR="00C074C8" w:rsidRPr="00B076E2" w:rsidRDefault="00C074C8" w:rsidP="00B7745C">
      <w:pPr>
        <w:jc w:val="both"/>
        <w:rPr>
          <w:rFonts w:asciiTheme="majorHAnsi" w:hAnsiTheme="majorHAnsi"/>
          <w:color w:val="000000" w:themeColor="text1"/>
          <w:sz w:val="22"/>
          <w:szCs w:val="22"/>
          <w:lang w:val="es-ES"/>
        </w:rPr>
      </w:pPr>
    </w:p>
    <w:p w14:paraId="20F6757A" w14:textId="77777777" w:rsidR="00E431C3" w:rsidRPr="00B076E2" w:rsidRDefault="009E60C0" w:rsidP="00B7745C">
      <w:pPr>
        <w:jc w:val="both"/>
        <w:rPr>
          <w:rFonts w:asciiTheme="majorHAnsi" w:hAnsiTheme="majorHAnsi"/>
          <w:color w:val="000000" w:themeColor="text1"/>
          <w:sz w:val="22"/>
          <w:szCs w:val="22"/>
          <w:lang w:val="es-ES"/>
        </w:rPr>
      </w:pPr>
      <w:r w:rsidRPr="00B076E2">
        <w:rPr>
          <w:rFonts w:asciiTheme="majorHAnsi" w:hAnsiTheme="majorHAnsi"/>
          <w:color w:val="000000" w:themeColor="text1"/>
          <w:sz w:val="22"/>
          <w:szCs w:val="22"/>
          <w:lang w:val="es-ES"/>
        </w:rPr>
        <w:t xml:space="preserve">Los </w:t>
      </w:r>
      <w:r w:rsidRPr="00B076E2">
        <w:rPr>
          <w:rFonts w:asciiTheme="majorHAnsi" w:hAnsiTheme="majorHAnsi"/>
          <w:b/>
          <w:color w:val="000000" w:themeColor="text1"/>
          <w:sz w:val="22"/>
          <w:szCs w:val="22"/>
          <w:lang w:val="es-ES"/>
        </w:rPr>
        <w:t xml:space="preserve">esteroides por vía oral </w:t>
      </w:r>
      <w:r w:rsidRPr="00B076E2">
        <w:rPr>
          <w:rFonts w:asciiTheme="majorHAnsi" w:hAnsiTheme="majorHAnsi"/>
          <w:color w:val="000000" w:themeColor="text1"/>
          <w:sz w:val="22"/>
          <w:szCs w:val="22"/>
          <w:shd w:val="clear" w:color="auto" w:fill="FFFFFF"/>
          <w:lang w:val="es-ES"/>
        </w:rPr>
        <w:t>han sido sustituidos en gran medida por opciones más seguras y ef</w:t>
      </w:r>
      <w:r w:rsidR="008B48F2" w:rsidRPr="00B076E2">
        <w:rPr>
          <w:rFonts w:asciiTheme="majorHAnsi" w:hAnsiTheme="majorHAnsi"/>
          <w:color w:val="000000" w:themeColor="text1"/>
          <w:sz w:val="22"/>
          <w:szCs w:val="22"/>
          <w:shd w:val="clear" w:color="auto" w:fill="FFFFFF"/>
          <w:lang w:val="es-ES"/>
        </w:rPr>
        <w:t>ectivas</w:t>
      </w:r>
      <w:r w:rsidRPr="00B076E2">
        <w:rPr>
          <w:rFonts w:asciiTheme="majorHAnsi" w:hAnsiTheme="majorHAnsi"/>
          <w:color w:val="000000" w:themeColor="text1"/>
          <w:sz w:val="22"/>
          <w:szCs w:val="22"/>
          <w:shd w:val="clear" w:color="auto" w:fill="FFFFFF"/>
          <w:lang w:val="es-ES"/>
        </w:rPr>
        <w:t xml:space="preserve">, pero se siguen usando en casos especiales, </w:t>
      </w:r>
      <w:r w:rsidR="008B48F2" w:rsidRPr="00B076E2">
        <w:rPr>
          <w:rFonts w:asciiTheme="majorHAnsi" w:hAnsiTheme="majorHAnsi"/>
          <w:color w:val="000000" w:themeColor="text1"/>
          <w:sz w:val="22"/>
          <w:szCs w:val="22"/>
          <w:shd w:val="clear" w:color="auto" w:fill="FFFFFF"/>
          <w:lang w:val="es-ES"/>
        </w:rPr>
        <w:t>de acuerdo a lo que defina tu</w:t>
      </w:r>
      <w:r w:rsidRPr="00B076E2">
        <w:rPr>
          <w:rFonts w:asciiTheme="majorHAnsi" w:hAnsiTheme="majorHAnsi"/>
          <w:color w:val="000000" w:themeColor="text1"/>
          <w:sz w:val="22"/>
          <w:szCs w:val="22"/>
          <w:shd w:val="clear" w:color="auto" w:fill="FFFFFF"/>
          <w:lang w:val="es-ES"/>
        </w:rPr>
        <w:t xml:space="preserve"> médico.</w:t>
      </w:r>
    </w:p>
    <w:p w14:paraId="2A05985F" w14:textId="77777777" w:rsidR="00E431C3" w:rsidRPr="00B076E2" w:rsidRDefault="00E431C3">
      <w:pPr>
        <w:jc w:val="both"/>
        <w:rPr>
          <w:rFonts w:asciiTheme="majorHAnsi" w:hAnsiTheme="majorHAnsi"/>
          <w:color w:val="000000" w:themeColor="text1"/>
          <w:sz w:val="22"/>
          <w:szCs w:val="22"/>
          <w:lang w:val="es-ES"/>
        </w:rPr>
      </w:pPr>
    </w:p>
    <w:p w14:paraId="33B34031" w14:textId="77777777" w:rsidR="00E431C3" w:rsidRPr="00B076E2" w:rsidRDefault="00F01761" w:rsidP="00774729">
      <w:pPr>
        <w:jc w:val="both"/>
        <w:outlineLvl w:val="0"/>
        <w:rPr>
          <w:rFonts w:asciiTheme="majorHAnsi" w:hAnsiTheme="majorHAnsi"/>
          <w:b/>
          <w:color w:val="000000" w:themeColor="text1"/>
          <w:sz w:val="22"/>
          <w:szCs w:val="22"/>
          <w:lang w:val="es-ES"/>
        </w:rPr>
      </w:pPr>
      <w:r w:rsidRPr="00B076E2">
        <w:rPr>
          <w:rFonts w:asciiTheme="majorHAnsi" w:hAnsiTheme="majorHAnsi"/>
          <w:b/>
          <w:color w:val="000000" w:themeColor="text1"/>
          <w:sz w:val="22"/>
          <w:szCs w:val="22"/>
          <w:u w:val="single"/>
          <w:lang w:val="es-ES"/>
        </w:rPr>
        <w:t>Otros tratamientos:</w:t>
      </w:r>
    </w:p>
    <w:p w14:paraId="7EB25CCE" w14:textId="0265ED65" w:rsidR="009E60C0" w:rsidRPr="00B076E2" w:rsidRDefault="009E60C0" w:rsidP="00924D56">
      <w:pPr>
        <w:jc w:val="both"/>
        <w:rPr>
          <w:rFonts w:asciiTheme="majorHAnsi" w:hAnsiTheme="majorHAnsi"/>
          <w:color w:val="000000" w:themeColor="text1"/>
          <w:sz w:val="22"/>
          <w:szCs w:val="22"/>
          <w:lang w:val="es-ES"/>
        </w:rPr>
      </w:pPr>
      <w:r w:rsidRPr="00B076E2">
        <w:rPr>
          <w:rFonts w:asciiTheme="majorHAnsi" w:hAnsiTheme="majorHAnsi"/>
          <w:b/>
          <w:color w:val="000000" w:themeColor="text1"/>
          <w:sz w:val="22"/>
          <w:szCs w:val="22"/>
          <w:lang w:val="es-ES"/>
        </w:rPr>
        <w:t>Tratamiento con l</w:t>
      </w:r>
      <w:r w:rsidR="008B48F2" w:rsidRPr="00B076E2">
        <w:rPr>
          <w:rFonts w:asciiTheme="majorHAnsi" w:hAnsiTheme="majorHAnsi"/>
          <w:b/>
          <w:color w:val="000000" w:themeColor="text1"/>
          <w:sz w:val="22"/>
          <w:szCs w:val="22"/>
          <w:lang w:val="es-ES"/>
        </w:rPr>
        <w:t>á</w:t>
      </w:r>
      <w:r w:rsidRPr="00B076E2">
        <w:rPr>
          <w:rFonts w:asciiTheme="majorHAnsi" w:hAnsiTheme="majorHAnsi"/>
          <w:b/>
          <w:color w:val="000000" w:themeColor="text1"/>
          <w:sz w:val="22"/>
          <w:szCs w:val="22"/>
          <w:lang w:val="es-ES"/>
        </w:rPr>
        <w:t>ser.</w:t>
      </w:r>
      <w:r w:rsidRPr="00B076E2">
        <w:rPr>
          <w:rFonts w:asciiTheme="majorHAnsi" w:hAnsiTheme="majorHAnsi"/>
          <w:color w:val="000000" w:themeColor="text1"/>
          <w:sz w:val="22"/>
          <w:szCs w:val="22"/>
          <w:lang w:val="es-ES"/>
        </w:rPr>
        <w:t xml:space="preserve"> El l</w:t>
      </w:r>
      <w:r w:rsidR="008B48F2" w:rsidRPr="00B076E2">
        <w:rPr>
          <w:rFonts w:asciiTheme="majorHAnsi" w:hAnsiTheme="majorHAnsi"/>
          <w:color w:val="000000" w:themeColor="text1"/>
          <w:sz w:val="22"/>
          <w:szCs w:val="22"/>
          <w:lang w:val="es-ES"/>
        </w:rPr>
        <w:t>á</w:t>
      </w:r>
      <w:r w:rsidRPr="00B076E2">
        <w:rPr>
          <w:rFonts w:asciiTheme="majorHAnsi" w:hAnsiTheme="majorHAnsi"/>
          <w:color w:val="000000" w:themeColor="text1"/>
          <w:sz w:val="22"/>
          <w:szCs w:val="22"/>
          <w:lang w:val="es-ES"/>
        </w:rPr>
        <w:t xml:space="preserve">ser </w:t>
      </w:r>
      <w:r w:rsidR="008B48F2" w:rsidRPr="00B076E2">
        <w:rPr>
          <w:rFonts w:asciiTheme="majorHAnsi" w:hAnsiTheme="majorHAnsi"/>
          <w:color w:val="000000" w:themeColor="text1"/>
          <w:sz w:val="22"/>
          <w:szCs w:val="22"/>
          <w:lang w:val="es-ES"/>
        </w:rPr>
        <w:t>podría</w:t>
      </w:r>
      <w:r w:rsidRPr="00B076E2">
        <w:rPr>
          <w:rFonts w:asciiTheme="majorHAnsi" w:hAnsiTheme="majorHAnsi"/>
          <w:color w:val="000000" w:themeColor="text1"/>
          <w:sz w:val="22"/>
          <w:szCs w:val="22"/>
          <w:lang w:val="es-ES"/>
        </w:rPr>
        <w:t xml:space="preserve"> ser útil en detener hemangiomas sangrantes o ayudar a sanar los hemangiomas ulcerados. También </w:t>
      </w:r>
      <w:r w:rsidR="008B48F2" w:rsidRPr="00B076E2">
        <w:rPr>
          <w:rFonts w:asciiTheme="majorHAnsi" w:hAnsiTheme="majorHAnsi"/>
          <w:color w:val="000000" w:themeColor="text1"/>
          <w:sz w:val="22"/>
          <w:szCs w:val="22"/>
          <w:lang w:val="es-ES"/>
        </w:rPr>
        <w:t>podría</w:t>
      </w:r>
      <w:r w:rsidRPr="00B076E2">
        <w:rPr>
          <w:rFonts w:asciiTheme="majorHAnsi" w:hAnsiTheme="majorHAnsi"/>
          <w:color w:val="000000" w:themeColor="text1"/>
          <w:sz w:val="22"/>
          <w:szCs w:val="22"/>
          <w:lang w:val="es-ES"/>
        </w:rPr>
        <w:t xml:space="preserve"> ayudar a remover parte del enrojecimiento o </w:t>
      </w:r>
      <w:r w:rsidR="001659D9" w:rsidRPr="00B076E2">
        <w:rPr>
          <w:rFonts w:asciiTheme="majorHAnsi" w:hAnsiTheme="majorHAnsi"/>
          <w:color w:val="000000" w:themeColor="text1"/>
          <w:sz w:val="22"/>
          <w:szCs w:val="22"/>
          <w:lang w:val="es-ES"/>
        </w:rPr>
        <w:t xml:space="preserve">variaciones en </w:t>
      </w:r>
      <w:r w:rsidR="008B48F2" w:rsidRPr="00B076E2">
        <w:rPr>
          <w:rFonts w:asciiTheme="majorHAnsi" w:hAnsiTheme="majorHAnsi"/>
          <w:color w:val="000000" w:themeColor="text1"/>
          <w:sz w:val="22"/>
          <w:szCs w:val="22"/>
          <w:lang w:val="es-ES"/>
        </w:rPr>
        <w:t>la textura</w:t>
      </w:r>
      <w:r w:rsidR="001659D9" w:rsidRPr="00B076E2">
        <w:rPr>
          <w:rFonts w:asciiTheme="majorHAnsi" w:hAnsiTheme="majorHAnsi"/>
          <w:color w:val="000000" w:themeColor="text1"/>
          <w:sz w:val="22"/>
          <w:szCs w:val="22"/>
          <w:lang w:val="es-ES"/>
        </w:rPr>
        <w:t xml:space="preserve"> residual que </w:t>
      </w:r>
      <w:r w:rsidR="008B48F2" w:rsidRPr="00B076E2">
        <w:rPr>
          <w:rFonts w:asciiTheme="majorHAnsi" w:hAnsiTheme="majorHAnsi"/>
          <w:color w:val="000000" w:themeColor="text1"/>
          <w:sz w:val="22"/>
          <w:szCs w:val="22"/>
          <w:lang w:val="es-ES"/>
        </w:rPr>
        <w:t>podría</w:t>
      </w:r>
      <w:r w:rsidR="001659D9" w:rsidRPr="00B076E2">
        <w:rPr>
          <w:rFonts w:asciiTheme="majorHAnsi" w:hAnsiTheme="majorHAnsi"/>
          <w:color w:val="000000" w:themeColor="text1"/>
          <w:sz w:val="22"/>
          <w:szCs w:val="22"/>
          <w:lang w:val="es-ES"/>
        </w:rPr>
        <w:t xml:space="preserve"> quedar después que el hemangioma mejore.</w:t>
      </w:r>
      <w:r w:rsidRPr="00B076E2">
        <w:rPr>
          <w:rFonts w:asciiTheme="majorHAnsi" w:hAnsiTheme="majorHAnsi"/>
          <w:color w:val="000000" w:themeColor="text1"/>
          <w:sz w:val="22"/>
          <w:szCs w:val="22"/>
          <w:lang w:val="es-ES"/>
        </w:rPr>
        <w:t xml:space="preserve"> </w:t>
      </w:r>
    </w:p>
    <w:p w14:paraId="1B9F5635" w14:textId="77777777" w:rsidR="009E60C0" w:rsidRPr="00B076E2" w:rsidRDefault="009E60C0" w:rsidP="00924D56">
      <w:pPr>
        <w:jc w:val="both"/>
        <w:rPr>
          <w:rFonts w:asciiTheme="majorHAnsi" w:hAnsiTheme="majorHAnsi"/>
          <w:color w:val="000000" w:themeColor="text1"/>
          <w:sz w:val="22"/>
          <w:szCs w:val="22"/>
          <w:lang w:val="es-ES"/>
        </w:rPr>
      </w:pPr>
    </w:p>
    <w:p w14:paraId="4ABADD09" w14:textId="1B50FF81" w:rsidR="00E431C3" w:rsidRPr="00B076E2" w:rsidRDefault="001659D9" w:rsidP="00924D56">
      <w:pPr>
        <w:jc w:val="both"/>
        <w:rPr>
          <w:rFonts w:asciiTheme="majorHAnsi" w:hAnsiTheme="majorHAnsi"/>
          <w:color w:val="000000" w:themeColor="text1"/>
          <w:sz w:val="22"/>
          <w:szCs w:val="22"/>
          <w:lang w:val="es-ES"/>
        </w:rPr>
      </w:pPr>
      <w:r w:rsidRPr="00B076E2">
        <w:rPr>
          <w:rFonts w:asciiTheme="majorHAnsi" w:hAnsiTheme="majorHAnsi"/>
          <w:b/>
          <w:color w:val="000000" w:themeColor="text1"/>
          <w:sz w:val="22"/>
          <w:szCs w:val="22"/>
          <w:lang w:val="es-ES"/>
        </w:rPr>
        <w:t>Cirugía.</w:t>
      </w:r>
      <w:r w:rsidRPr="00B076E2">
        <w:rPr>
          <w:rFonts w:asciiTheme="majorHAnsi" w:hAnsiTheme="majorHAnsi"/>
          <w:color w:val="000000" w:themeColor="text1"/>
          <w:sz w:val="22"/>
          <w:szCs w:val="22"/>
          <w:lang w:val="es-ES"/>
        </w:rPr>
        <w:t xml:space="preserve"> Por lo general la cirugía se reserv</w:t>
      </w:r>
      <w:r w:rsidR="008B48F2" w:rsidRPr="00B076E2">
        <w:rPr>
          <w:rFonts w:asciiTheme="majorHAnsi" w:hAnsiTheme="majorHAnsi"/>
          <w:color w:val="000000" w:themeColor="text1"/>
          <w:sz w:val="22"/>
          <w:szCs w:val="22"/>
          <w:lang w:val="es-ES"/>
        </w:rPr>
        <w:t>a</w:t>
      </w:r>
      <w:r w:rsidRPr="00B076E2">
        <w:rPr>
          <w:rFonts w:asciiTheme="majorHAnsi" w:hAnsiTheme="majorHAnsi"/>
          <w:color w:val="000000" w:themeColor="text1"/>
          <w:sz w:val="22"/>
          <w:szCs w:val="22"/>
          <w:lang w:val="es-ES"/>
        </w:rPr>
        <w:t xml:space="preserve"> para hemangiomas más pequeños </w:t>
      </w:r>
      <w:r w:rsidR="008D1F20">
        <w:rPr>
          <w:rFonts w:asciiTheme="majorHAnsi" w:hAnsiTheme="majorHAnsi"/>
          <w:color w:val="000000" w:themeColor="text1"/>
          <w:sz w:val="22"/>
          <w:szCs w:val="22"/>
          <w:lang w:val="es-ES"/>
        </w:rPr>
        <w:t>ubicados</w:t>
      </w:r>
      <w:r w:rsidRPr="00B076E2">
        <w:rPr>
          <w:rFonts w:asciiTheme="majorHAnsi" w:hAnsiTheme="majorHAnsi"/>
          <w:color w:val="000000" w:themeColor="text1"/>
          <w:sz w:val="22"/>
          <w:szCs w:val="22"/>
          <w:lang w:val="es-ES"/>
        </w:rPr>
        <w:t xml:space="preserve"> en área</w:t>
      </w:r>
      <w:r w:rsidR="008B48F2" w:rsidRPr="00B076E2">
        <w:rPr>
          <w:rFonts w:asciiTheme="majorHAnsi" w:hAnsiTheme="majorHAnsi"/>
          <w:color w:val="000000" w:themeColor="text1"/>
          <w:sz w:val="22"/>
          <w:szCs w:val="22"/>
          <w:lang w:val="es-ES"/>
        </w:rPr>
        <w:t>s</w:t>
      </w:r>
      <w:r w:rsidRPr="00B076E2">
        <w:rPr>
          <w:rFonts w:asciiTheme="majorHAnsi" w:hAnsiTheme="majorHAnsi"/>
          <w:color w:val="000000" w:themeColor="text1"/>
          <w:sz w:val="22"/>
          <w:szCs w:val="22"/>
          <w:lang w:val="es-ES"/>
        </w:rPr>
        <w:t xml:space="preserve"> donde </w:t>
      </w:r>
      <w:r w:rsidR="008B48F2" w:rsidRPr="00B076E2">
        <w:rPr>
          <w:rFonts w:asciiTheme="majorHAnsi" w:hAnsiTheme="majorHAnsi"/>
          <w:color w:val="000000" w:themeColor="text1"/>
          <w:sz w:val="22"/>
          <w:szCs w:val="22"/>
          <w:lang w:val="es-ES"/>
        </w:rPr>
        <w:t>podrían</w:t>
      </w:r>
      <w:r w:rsidRPr="00B076E2">
        <w:rPr>
          <w:rFonts w:asciiTheme="majorHAnsi" w:hAnsiTheme="majorHAnsi"/>
          <w:color w:val="000000" w:themeColor="text1"/>
          <w:sz w:val="22"/>
          <w:szCs w:val="22"/>
          <w:lang w:val="es-ES"/>
        </w:rPr>
        <w:t xml:space="preserve"> surgir problemas</w:t>
      </w:r>
      <w:r w:rsidR="008B48F2" w:rsidRPr="00B076E2">
        <w:rPr>
          <w:rFonts w:asciiTheme="majorHAnsi" w:hAnsiTheme="majorHAnsi"/>
          <w:color w:val="000000" w:themeColor="text1"/>
          <w:sz w:val="22"/>
          <w:szCs w:val="22"/>
          <w:lang w:val="es-ES"/>
        </w:rPr>
        <w:t>,</w:t>
      </w:r>
      <w:r w:rsidRPr="00B076E2">
        <w:rPr>
          <w:rFonts w:asciiTheme="majorHAnsi" w:hAnsiTheme="majorHAnsi"/>
          <w:color w:val="000000" w:themeColor="text1"/>
          <w:sz w:val="22"/>
          <w:szCs w:val="22"/>
          <w:lang w:val="es-ES"/>
        </w:rPr>
        <w:t xml:space="preserve"> o para hemangiomas más pequeños que se ulceran. La cirugía también </w:t>
      </w:r>
      <w:r w:rsidR="008B48F2" w:rsidRPr="00B076E2">
        <w:rPr>
          <w:rFonts w:asciiTheme="majorHAnsi" w:hAnsiTheme="majorHAnsi"/>
          <w:color w:val="000000" w:themeColor="text1"/>
          <w:sz w:val="22"/>
          <w:szCs w:val="22"/>
          <w:lang w:val="es-ES"/>
        </w:rPr>
        <w:t>podría</w:t>
      </w:r>
      <w:r w:rsidRPr="00B076E2">
        <w:rPr>
          <w:rFonts w:asciiTheme="majorHAnsi" w:hAnsiTheme="majorHAnsi"/>
          <w:color w:val="000000" w:themeColor="text1"/>
          <w:sz w:val="22"/>
          <w:szCs w:val="22"/>
          <w:lang w:val="es-ES"/>
        </w:rPr>
        <w:t xml:space="preserve"> emplearse para reparar defectos cosméticos residuales</w:t>
      </w:r>
      <w:r w:rsidR="008D1F20">
        <w:rPr>
          <w:rFonts w:asciiTheme="majorHAnsi" w:hAnsiTheme="majorHAnsi"/>
          <w:color w:val="000000" w:themeColor="text1"/>
          <w:sz w:val="22"/>
          <w:szCs w:val="22"/>
          <w:lang w:val="es-ES"/>
        </w:rPr>
        <w:t>,</w:t>
      </w:r>
      <w:r w:rsidRPr="00B076E2">
        <w:rPr>
          <w:rFonts w:asciiTheme="majorHAnsi" w:hAnsiTheme="majorHAnsi"/>
          <w:color w:val="000000" w:themeColor="text1"/>
          <w:sz w:val="22"/>
          <w:szCs w:val="22"/>
          <w:lang w:val="es-ES"/>
        </w:rPr>
        <w:t xml:space="preserve"> como piel excesiva o cicatrización. En vista que </w:t>
      </w:r>
      <w:bookmarkStart w:id="0" w:name="_GoBack"/>
      <w:bookmarkEnd w:id="0"/>
      <w:r w:rsidRPr="00B076E2">
        <w:rPr>
          <w:rFonts w:asciiTheme="majorHAnsi" w:hAnsiTheme="majorHAnsi"/>
          <w:color w:val="000000" w:themeColor="text1"/>
          <w:sz w:val="22"/>
          <w:szCs w:val="22"/>
          <w:lang w:val="es-ES"/>
        </w:rPr>
        <w:t>una cirugía siempre dejará una cicatriz (y debido a que la mayoría de hemangiomas mejoran con el tiempo), una cirugía temprana sólo debe reservarse para una minoría de los casos.</w:t>
      </w:r>
    </w:p>
    <w:p w14:paraId="7DBE7B6E" w14:textId="77777777" w:rsidR="00884E75" w:rsidRPr="00B076E2" w:rsidRDefault="00884E75">
      <w:pPr>
        <w:jc w:val="both"/>
        <w:rPr>
          <w:rFonts w:asciiTheme="majorHAnsi" w:hAnsiTheme="majorHAnsi"/>
          <w:color w:val="000000" w:themeColor="text1"/>
          <w:sz w:val="22"/>
          <w:szCs w:val="22"/>
          <w:lang w:val="es-ES"/>
        </w:rPr>
      </w:pPr>
    </w:p>
    <w:p w14:paraId="0F923103" w14:textId="77777777" w:rsidR="001C7AE5" w:rsidRPr="00B076E2" w:rsidRDefault="001C7AE5">
      <w:pPr>
        <w:jc w:val="both"/>
        <w:rPr>
          <w:rFonts w:asciiTheme="majorHAnsi" w:hAnsiTheme="majorHAnsi"/>
          <w:color w:val="000000" w:themeColor="text1"/>
          <w:lang w:val="es-ES"/>
        </w:rPr>
      </w:pPr>
    </w:p>
    <w:p w14:paraId="766EF1EA" w14:textId="77777777" w:rsidR="00884E75" w:rsidRPr="00B076E2" w:rsidRDefault="00F01761">
      <w:pPr>
        <w:jc w:val="both"/>
        <w:rPr>
          <w:rFonts w:asciiTheme="majorHAnsi" w:hAnsiTheme="majorHAnsi"/>
          <w:color w:val="000000" w:themeColor="text1"/>
          <w:sz w:val="20"/>
          <w:szCs w:val="20"/>
          <w:lang w:val="es-ES"/>
        </w:rPr>
      </w:pPr>
      <w:r w:rsidRPr="00B076E2">
        <w:rPr>
          <w:rFonts w:asciiTheme="majorHAnsi" w:hAnsiTheme="majorHAnsi"/>
          <w:color w:val="000000" w:themeColor="text1"/>
          <w:sz w:val="20"/>
          <w:szCs w:val="20"/>
          <w:lang w:val="es-ES"/>
        </w:rPr>
        <w:lastRenderedPageBreak/>
        <w:t>Para más información, visit</w:t>
      </w:r>
      <w:r w:rsidR="008B48F2" w:rsidRPr="00B076E2">
        <w:rPr>
          <w:rFonts w:asciiTheme="majorHAnsi" w:hAnsiTheme="majorHAnsi"/>
          <w:color w:val="000000" w:themeColor="text1"/>
          <w:sz w:val="20"/>
          <w:szCs w:val="20"/>
          <w:lang w:val="es-ES"/>
        </w:rPr>
        <w:t>a</w:t>
      </w:r>
      <w:r w:rsidRPr="00B076E2">
        <w:rPr>
          <w:rFonts w:asciiTheme="majorHAnsi" w:hAnsiTheme="majorHAnsi"/>
          <w:color w:val="000000" w:themeColor="text1"/>
          <w:sz w:val="20"/>
          <w:szCs w:val="20"/>
          <w:lang w:val="es-ES"/>
        </w:rPr>
        <w:t>:</w:t>
      </w:r>
    </w:p>
    <w:p w14:paraId="19439632" w14:textId="77777777" w:rsidR="00E431C3" w:rsidRPr="00B076E2" w:rsidRDefault="00F01761" w:rsidP="00884E75">
      <w:pPr>
        <w:ind w:firstLine="720"/>
        <w:jc w:val="both"/>
        <w:rPr>
          <w:rFonts w:asciiTheme="majorHAnsi" w:hAnsiTheme="majorHAnsi"/>
          <w:color w:val="000000" w:themeColor="text1"/>
          <w:sz w:val="20"/>
          <w:szCs w:val="20"/>
          <w:lang w:val="es-ES"/>
        </w:rPr>
      </w:pPr>
      <w:r w:rsidRPr="00B076E2">
        <w:rPr>
          <w:rFonts w:asciiTheme="majorHAnsi" w:hAnsiTheme="majorHAnsi"/>
          <w:color w:val="000000" w:themeColor="text1"/>
          <w:sz w:val="20"/>
          <w:szCs w:val="20"/>
          <w:lang w:val="es-ES"/>
        </w:rPr>
        <w:t>www.</w:t>
      </w:r>
      <w:r w:rsidRPr="00B076E2">
        <w:rPr>
          <w:rFonts w:asciiTheme="majorHAnsi" w:hAnsiTheme="majorHAnsi"/>
          <w:color w:val="000000" w:themeColor="text1"/>
          <w:sz w:val="20"/>
          <w:szCs w:val="20"/>
          <w:shd w:val="clear" w:color="auto" w:fill="FFFFFF"/>
          <w:lang w:val="es-ES"/>
        </w:rPr>
        <w:t>hemangiomaeducation.org</w:t>
      </w:r>
    </w:p>
    <w:p w14:paraId="50E5BD20" w14:textId="77777777" w:rsidR="00E431C3" w:rsidRPr="00B076E2" w:rsidRDefault="00E431C3">
      <w:pPr>
        <w:jc w:val="both"/>
        <w:rPr>
          <w:rFonts w:asciiTheme="majorHAnsi" w:hAnsiTheme="majorHAnsi"/>
          <w:color w:val="000000" w:themeColor="text1"/>
          <w:lang w:val="es-ES"/>
        </w:rPr>
      </w:pPr>
    </w:p>
    <w:p w14:paraId="189560F9" w14:textId="77777777" w:rsidR="00E431C3" w:rsidRPr="00B076E2" w:rsidRDefault="00884E75">
      <w:pPr>
        <w:jc w:val="both"/>
        <w:rPr>
          <w:rFonts w:asciiTheme="majorHAnsi" w:hAnsiTheme="majorHAnsi"/>
          <w:b/>
          <w:i/>
          <w:color w:val="000000" w:themeColor="text1"/>
          <w:sz w:val="18"/>
          <w:szCs w:val="18"/>
          <w:lang w:val="es-ES"/>
        </w:rPr>
      </w:pPr>
      <w:r w:rsidRPr="00B076E2">
        <w:rPr>
          <w:rFonts w:asciiTheme="majorHAnsi" w:hAnsiTheme="majorHAnsi"/>
          <w:b/>
          <w:color w:val="000000" w:themeColor="text1"/>
          <w:sz w:val="18"/>
          <w:szCs w:val="18"/>
          <w:lang w:val="es-ES"/>
        </w:rPr>
        <w:br/>
      </w:r>
      <w:r w:rsidR="001659D9" w:rsidRPr="00B076E2">
        <w:rPr>
          <w:rFonts w:asciiTheme="majorHAnsi" w:hAnsiTheme="majorHAnsi"/>
          <w:b/>
          <w:color w:val="000000" w:themeColor="text1"/>
          <w:sz w:val="18"/>
          <w:szCs w:val="18"/>
          <w:lang w:val="es-ES"/>
        </w:rPr>
        <w:t xml:space="preserve">Miembros colaboradores del </w:t>
      </w:r>
      <w:r w:rsidR="000E1BFF" w:rsidRPr="00B076E2">
        <w:rPr>
          <w:rFonts w:asciiTheme="majorHAnsi" w:hAnsiTheme="majorHAnsi"/>
          <w:b/>
          <w:color w:val="000000" w:themeColor="text1"/>
          <w:sz w:val="18"/>
          <w:szCs w:val="18"/>
          <w:lang w:val="es-ES"/>
        </w:rPr>
        <w:t>SPD:</w:t>
      </w:r>
      <w:r w:rsidR="006D73AF" w:rsidRPr="00B076E2">
        <w:rPr>
          <w:rFonts w:asciiTheme="majorHAnsi" w:hAnsiTheme="majorHAnsi"/>
          <w:b/>
          <w:color w:val="000000" w:themeColor="text1"/>
          <w:sz w:val="18"/>
          <w:szCs w:val="18"/>
          <w:lang w:val="es-ES"/>
        </w:rPr>
        <w:t xml:space="preserve"> </w:t>
      </w:r>
      <w:r w:rsidR="000E1BFF" w:rsidRPr="00B076E2">
        <w:rPr>
          <w:rFonts w:asciiTheme="majorHAnsi" w:hAnsiTheme="majorHAnsi"/>
          <w:b/>
          <w:i/>
          <w:color w:val="000000" w:themeColor="text1"/>
          <w:sz w:val="18"/>
          <w:szCs w:val="18"/>
          <w:lang w:val="es-ES"/>
        </w:rPr>
        <w:t>Brandi Kenner-Bell, Amjad Khan, Liborka Kos</w:t>
      </w:r>
    </w:p>
    <w:p w14:paraId="35B5FCF6" w14:textId="77777777" w:rsidR="00E431C3" w:rsidRPr="00B076E2" w:rsidRDefault="001659D9" w:rsidP="00774729">
      <w:pPr>
        <w:jc w:val="both"/>
        <w:outlineLvl w:val="0"/>
        <w:rPr>
          <w:rFonts w:asciiTheme="majorHAnsi" w:hAnsiTheme="majorHAnsi"/>
          <w:b/>
          <w:i/>
          <w:color w:val="000000" w:themeColor="text1"/>
          <w:sz w:val="18"/>
          <w:szCs w:val="18"/>
          <w:lang w:val="es-ES"/>
        </w:rPr>
      </w:pPr>
      <w:r w:rsidRPr="00B076E2">
        <w:rPr>
          <w:rFonts w:asciiTheme="majorHAnsi" w:hAnsiTheme="majorHAnsi"/>
          <w:b/>
          <w:color w:val="000000" w:themeColor="text1"/>
          <w:sz w:val="18"/>
          <w:szCs w:val="18"/>
          <w:lang w:val="es-ES"/>
        </w:rPr>
        <w:t>Revisores del Comité</w:t>
      </w:r>
      <w:r w:rsidR="000E1BFF" w:rsidRPr="00B076E2">
        <w:rPr>
          <w:rFonts w:asciiTheme="majorHAnsi" w:hAnsiTheme="majorHAnsi"/>
          <w:b/>
          <w:color w:val="000000" w:themeColor="text1"/>
          <w:sz w:val="18"/>
          <w:szCs w:val="18"/>
          <w:lang w:val="es-ES"/>
        </w:rPr>
        <w:t>:</w:t>
      </w:r>
      <w:r w:rsidR="006D73AF" w:rsidRPr="00B076E2">
        <w:rPr>
          <w:rFonts w:asciiTheme="majorHAnsi" w:hAnsiTheme="majorHAnsi"/>
          <w:b/>
          <w:color w:val="000000" w:themeColor="text1"/>
          <w:sz w:val="18"/>
          <w:szCs w:val="18"/>
          <w:lang w:val="es-ES"/>
        </w:rPr>
        <w:t xml:space="preserve"> </w:t>
      </w:r>
      <w:r w:rsidR="000E1BFF" w:rsidRPr="00B076E2">
        <w:rPr>
          <w:rFonts w:asciiTheme="majorHAnsi" w:hAnsiTheme="majorHAnsi"/>
          <w:b/>
          <w:i/>
          <w:color w:val="000000" w:themeColor="text1"/>
          <w:sz w:val="18"/>
          <w:szCs w:val="18"/>
          <w:lang w:val="es-ES"/>
        </w:rPr>
        <w:t>Andrew Krakowski, Aimee Smidt</w:t>
      </w:r>
    </w:p>
    <w:p w14:paraId="21B62E4E" w14:textId="77777777" w:rsidR="007153A4" w:rsidRPr="00B076E2" w:rsidRDefault="001659D9" w:rsidP="007153A4">
      <w:pPr>
        <w:rPr>
          <w:rFonts w:asciiTheme="majorHAnsi" w:hAnsiTheme="majorHAnsi"/>
          <w:i/>
          <w:color w:val="000000" w:themeColor="text1"/>
          <w:lang w:val="es-ES"/>
        </w:rPr>
      </w:pPr>
      <w:r w:rsidRPr="00B076E2">
        <w:rPr>
          <w:rFonts w:asciiTheme="majorHAnsi" w:hAnsiTheme="majorHAnsi"/>
          <w:b/>
          <w:color w:val="000000" w:themeColor="text1"/>
          <w:sz w:val="18"/>
          <w:szCs w:val="18"/>
          <w:lang w:val="es-ES"/>
        </w:rPr>
        <w:t>Revisora Experta:</w:t>
      </w:r>
      <w:r w:rsidR="006D73AF" w:rsidRPr="00B076E2">
        <w:rPr>
          <w:rFonts w:asciiTheme="majorHAnsi" w:hAnsiTheme="majorHAnsi"/>
          <w:b/>
          <w:color w:val="000000" w:themeColor="text1"/>
          <w:sz w:val="18"/>
          <w:szCs w:val="18"/>
          <w:lang w:val="es-ES"/>
        </w:rPr>
        <w:t xml:space="preserve"> </w:t>
      </w:r>
      <w:r w:rsidR="000E1BFF" w:rsidRPr="00B076E2">
        <w:rPr>
          <w:rFonts w:asciiTheme="majorHAnsi" w:hAnsiTheme="majorHAnsi"/>
          <w:b/>
          <w:i/>
          <w:color w:val="000000" w:themeColor="text1"/>
          <w:sz w:val="18"/>
          <w:szCs w:val="18"/>
          <w:lang w:val="es-ES"/>
        </w:rPr>
        <w:t>Ilona</w:t>
      </w:r>
      <w:r w:rsidR="006D73AF" w:rsidRPr="00B076E2">
        <w:rPr>
          <w:rFonts w:asciiTheme="majorHAnsi" w:hAnsiTheme="majorHAnsi"/>
          <w:b/>
          <w:i/>
          <w:color w:val="000000" w:themeColor="text1"/>
          <w:sz w:val="18"/>
          <w:szCs w:val="18"/>
          <w:lang w:val="es-ES"/>
        </w:rPr>
        <w:t xml:space="preserve"> </w:t>
      </w:r>
      <w:r w:rsidR="000E1BFF" w:rsidRPr="00B076E2">
        <w:rPr>
          <w:rFonts w:asciiTheme="majorHAnsi" w:hAnsiTheme="majorHAnsi"/>
          <w:b/>
          <w:i/>
          <w:color w:val="000000" w:themeColor="text1"/>
          <w:sz w:val="18"/>
          <w:szCs w:val="18"/>
          <w:lang w:val="es-ES"/>
        </w:rPr>
        <w:t>Frieden</w:t>
      </w:r>
      <w:r w:rsidR="007153A4" w:rsidRPr="00B076E2">
        <w:rPr>
          <w:rFonts w:asciiTheme="majorHAnsi" w:hAnsiTheme="majorHAnsi"/>
          <w:i/>
          <w:color w:val="000000" w:themeColor="text1"/>
          <w:lang w:val="es-ES"/>
        </w:rPr>
        <w:br/>
      </w:r>
    </w:p>
    <w:p w14:paraId="651B1E01" w14:textId="77777777" w:rsidR="001C7AE5" w:rsidRPr="00B076E2" w:rsidRDefault="001C7AE5" w:rsidP="007153A4">
      <w:pPr>
        <w:rPr>
          <w:rFonts w:asciiTheme="majorHAnsi" w:hAnsiTheme="majorHAnsi"/>
          <w:i/>
          <w:color w:val="000000" w:themeColor="text1"/>
          <w:lang w:val="es-ES"/>
        </w:rPr>
      </w:pPr>
    </w:p>
    <w:p w14:paraId="5C5B0AFE" w14:textId="77777777" w:rsidR="001659D9" w:rsidRPr="00B076E2" w:rsidRDefault="001659D9" w:rsidP="001659D9">
      <w:pPr>
        <w:rPr>
          <w:rFonts w:asciiTheme="majorHAnsi" w:eastAsia="MS Mincho" w:hAnsiTheme="majorHAnsi" w:cs="Times New Roman"/>
          <w:sz w:val="18"/>
          <w:szCs w:val="18"/>
          <w:lang w:val="es-ES"/>
        </w:rPr>
      </w:pPr>
      <w:r w:rsidRPr="00B076E2">
        <w:rPr>
          <w:rFonts w:asciiTheme="majorHAnsi" w:hAnsiTheme="majorHAnsi" w:cs="Calibri"/>
          <w:sz w:val="18"/>
          <w:szCs w:val="18"/>
          <w:lang w:val="es-ES"/>
        </w:rPr>
        <w:t xml:space="preserve">Society for Pediatric Dermatology y Wiley-Blackwell Publishing </w:t>
      </w:r>
      <w:r w:rsidRPr="00B076E2">
        <w:rPr>
          <w:rFonts w:asciiTheme="majorHAnsi" w:hAnsiTheme="majorHAnsi" w:cs="Times New Roman"/>
          <w:sz w:val="18"/>
          <w:szCs w:val="18"/>
          <w:lang w:val="es-ES"/>
        </w:rPr>
        <w:t>no se responsabilizan de cualesquier errores ni consecuencias que surjan del uso de la información contenida en este folleto.</w:t>
      </w:r>
      <w:r w:rsidRPr="00B076E2">
        <w:rPr>
          <w:rFonts w:asciiTheme="majorHAnsi" w:hAnsiTheme="majorHAnsi" w:cs="Times New Roman"/>
          <w:i/>
          <w:sz w:val="18"/>
          <w:szCs w:val="18"/>
          <w:lang w:val="es-ES"/>
        </w:rPr>
        <w:t xml:space="preserve"> El folleto fue publicado originalmente en </w:t>
      </w:r>
      <w:r w:rsidR="00F01761" w:rsidRPr="00B076E2">
        <w:rPr>
          <w:rFonts w:asciiTheme="majorHAnsi" w:hAnsiTheme="majorHAnsi" w:cs="Times New Roman"/>
          <w:sz w:val="18"/>
          <w:szCs w:val="18"/>
          <w:lang w:val="es-ES"/>
        </w:rPr>
        <w:t>Pediatric Dermatology</w:t>
      </w:r>
      <w:r w:rsidRPr="00B076E2">
        <w:rPr>
          <w:rFonts w:asciiTheme="majorHAnsi" w:hAnsiTheme="majorHAnsi" w:cs="Times New Roman"/>
          <w:i/>
          <w:sz w:val="18"/>
          <w:szCs w:val="18"/>
          <w:lang w:val="es-ES"/>
        </w:rPr>
        <w:t>: Vol. 32, No. 1 (2015).</w:t>
      </w:r>
    </w:p>
    <w:sectPr w:rsidR="001659D9" w:rsidRPr="00B076E2" w:rsidSect="00641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772"/>
    <w:multiLevelType w:val="hybridMultilevel"/>
    <w:tmpl w:val="44E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81044"/>
    <w:multiLevelType w:val="hybridMultilevel"/>
    <w:tmpl w:val="CD96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C05B9"/>
    <w:multiLevelType w:val="hybridMultilevel"/>
    <w:tmpl w:val="4ED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73"/>
    <w:rsid w:val="00006D06"/>
    <w:rsid w:val="00047DB1"/>
    <w:rsid w:val="000902AB"/>
    <w:rsid w:val="000E10DA"/>
    <w:rsid w:val="000E1BFF"/>
    <w:rsid w:val="0013122E"/>
    <w:rsid w:val="001357B8"/>
    <w:rsid w:val="001659D9"/>
    <w:rsid w:val="00173326"/>
    <w:rsid w:val="001A2271"/>
    <w:rsid w:val="001C7AE5"/>
    <w:rsid w:val="001E7D73"/>
    <w:rsid w:val="002177D8"/>
    <w:rsid w:val="002344B6"/>
    <w:rsid w:val="002356C6"/>
    <w:rsid w:val="00273729"/>
    <w:rsid w:val="002950A9"/>
    <w:rsid w:val="002A0E5F"/>
    <w:rsid w:val="002C01D7"/>
    <w:rsid w:val="002E2C8F"/>
    <w:rsid w:val="00333C86"/>
    <w:rsid w:val="0034732D"/>
    <w:rsid w:val="00385ED7"/>
    <w:rsid w:val="003C31AC"/>
    <w:rsid w:val="003C3E30"/>
    <w:rsid w:val="004E7C5E"/>
    <w:rsid w:val="005A65FA"/>
    <w:rsid w:val="005B4F8A"/>
    <w:rsid w:val="005C3F3E"/>
    <w:rsid w:val="006135F2"/>
    <w:rsid w:val="00613961"/>
    <w:rsid w:val="006416DB"/>
    <w:rsid w:val="00680BB0"/>
    <w:rsid w:val="00691020"/>
    <w:rsid w:val="006B0ECB"/>
    <w:rsid w:val="006D1708"/>
    <w:rsid w:val="006D73AF"/>
    <w:rsid w:val="00702230"/>
    <w:rsid w:val="007153A4"/>
    <w:rsid w:val="00734B94"/>
    <w:rsid w:val="0073713B"/>
    <w:rsid w:val="00774729"/>
    <w:rsid w:val="007E7EFF"/>
    <w:rsid w:val="00827E9E"/>
    <w:rsid w:val="00857444"/>
    <w:rsid w:val="008600FA"/>
    <w:rsid w:val="00884E75"/>
    <w:rsid w:val="008B48F2"/>
    <w:rsid w:val="008D1F20"/>
    <w:rsid w:val="008D51EE"/>
    <w:rsid w:val="008F6F56"/>
    <w:rsid w:val="00924D56"/>
    <w:rsid w:val="00996701"/>
    <w:rsid w:val="009B5404"/>
    <w:rsid w:val="009E60C0"/>
    <w:rsid w:val="00A05659"/>
    <w:rsid w:val="00A2400C"/>
    <w:rsid w:val="00A259DD"/>
    <w:rsid w:val="00A62E2E"/>
    <w:rsid w:val="00AA12C7"/>
    <w:rsid w:val="00AA4072"/>
    <w:rsid w:val="00AB2C3A"/>
    <w:rsid w:val="00AD3A39"/>
    <w:rsid w:val="00B073A2"/>
    <w:rsid w:val="00B076E2"/>
    <w:rsid w:val="00B7745C"/>
    <w:rsid w:val="00B81DB5"/>
    <w:rsid w:val="00BC090F"/>
    <w:rsid w:val="00BC1F41"/>
    <w:rsid w:val="00BE5B11"/>
    <w:rsid w:val="00C074C8"/>
    <w:rsid w:val="00C527D5"/>
    <w:rsid w:val="00C73688"/>
    <w:rsid w:val="00CB2723"/>
    <w:rsid w:val="00CB4817"/>
    <w:rsid w:val="00CF518A"/>
    <w:rsid w:val="00DB32DF"/>
    <w:rsid w:val="00DB7196"/>
    <w:rsid w:val="00DE378E"/>
    <w:rsid w:val="00E431C3"/>
    <w:rsid w:val="00E52ED1"/>
    <w:rsid w:val="00E56DBE"/>
    <w:rsid w:val="00E908D3"/>
    <w:rsid w:val="00ED6662"/>
    <w:rsid w:val="00EF0728"/>
    <w:rsid w:val="00F01761"/>
    <w:rsid w:val="00F21CD6"/>
    <w:rsid w:val="00F5120C"/>
    <w:rsid w:val="00F52AD7"/>
    <w:rsid w:val="00F66F9F"/>
    <w:rsid w:val="00F8262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9636"/>
  <w15:docId w15:val="{FA0CF885-234D-4274-83D5-89409A26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A39"/>
    <w:rPr>
      <w:sz w:val="16"/>
      <w:szCs w:val="16"/>
    </w:rPr>
  </w:style>
  <w:style w:type="paragraph" w:styleId="CommentText">
    <w:name w:val="annotation text"/>
    <w:basedOn w:val="Normal"/>
    <w:link w:val="CommentTextChar"/>
    <w:uiPriority w:val="99"/>
    <w:semiHidden/>
    <w:unhideWhenUsed/>
    <w:rsid w:val="00AD3A39"/>
    <w:rPr>
      <w:sz w:val="20"/>
      <w:szCs w:val="20"/>
    </w:rPr>
  </w:style>
  <w:style w:type="character" w:customStyle="1" w:styleId="CommentTextChar">
    <w:name w:val="Comment Text Char"/>
    <w:basedOn w:val="DefaultParagraphFont"/>
    <w:link w:val="CommentText"/>
    <w:uiPriority w:val="99"/>
    <w:semiHidden/>
    <w:rsid w:val="00AD3A39"/>
    <w:rPr>
      <w:sz w:val="20"/>
      <w:szCs w:val="20"/>
    </w:rPr>
  </w:style>
  <w:style w:type="paragraph" w:styleId="CommentSubject">
    <w:name w:val="annotation subject"/>
    <w:basedOn w:val="CommentText"/>
    <w:next w:val="CommentText"/>
    <w:link w:val="CommentSubjectChar"/>
    <w:uiPriority w:val="99"/>
    <w:semiHidden/>
    <w:unhideWhenUsed/>
    <w:rsid w:val="00AD3A39"/>
    <w:rPr>
      <w:b/>
      <w:bCs/>
    </w:rPr>
  </w:style>
  <w:style w:type="character" w:customStyle="1" w:styleId="CommentSubjectChar">
    <w:name w:val="Comment Subject Char"/>
    <w:basedOn w:val="CommentTextChar"/>
    <w:link w:val="CommentSubject"/>
    <w:uiPriority w:val="99"/>
    <w:semiHidden/>
    <w:rsid w:val="00AD3A39"/>
    <w:rPr>
      <w:b/>
      <w:bCs/>
      <w:sz w:val="20"/>
      <w:szCs w:val="20"/>
    </w:rPr>
  </w:style>
  <w:style w:type="paragraph" w:styleId="Revision">
    <w:name w:val="Revision"/>
    <w:hidden/>
    <w:uiPriority w:val="99"/>
    <w:semiHidden/>
    <w:rsid w:val="00AD3A39"/>
  </w:style>
  <w:style w:type="paragraph" w:styleId="BalloonText">
    <w:name w:val="Balloon Text"/>
    <w:basedOn w:val="Normal"/>
    <w:link w:val="BalloonTextChar"/>
    <w:uiPriority w:val="99"/>
    <w:semiHidden/>
    <w:unhideWhenUsed/>
    <w:rsid w:val="00AD3A39"/>
    <w:rPr>
      <w:rFonts w:ascii="Tahoma" w:hAnsi="Tahoma" w:cs="Tahoma"/>
      <w:sz w:val="16"/>
      <w:szCs w:val="16"/>
    </w:rPr>
  </w:style>
  <w:style w:type="character" w:customStyle="1" w:styleId="BalloonTextChar">
    <w:name w:val="Balloon Text Char"/>
    <w:basedOn w:val="DefaultParagraphFont"/>
    <w:link w:val="BalloonText"/>
    <w:uiPriority w:val="99"/>
    <w:semiHidden/>
    <w:rsid w:val="00AD3A39"/>
    <w:rPr>
      <w:rFonts w:ascii="Tahoma" w:hAnsi="Tahoma" w:cs="Tahoma"/>
      <w:sz w:val="16"/>
      <w:szCs w:val="16"/>
    </w:rPr>
  </w:style>
  <w:style w:type="paragraph" w:styleId="ListParagraph">
    <w:name w:val="List Paragraph"/>
    <w:basedOn w:val="Normal"/>
    <w:uiPriority w:val="34"/>
    <w:qFormat/>
    <w:rsid w:val="004E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Kenner-Bell</dc:creator>
  <cp:lastModifiedBy>Mathes, Erin</cp:lastModifiedBy>
  <cp:revision>3</cp:revision>
  <cp:lastPrinted>2017-12-05T14:27:00Z</cp:lastPrinted>
  <dcterms:created xsi:type="dcterms:W3CDTF">2017-12-06T00:41:00Z</dcterms:created>
  <dcterms:modified xsi:type="dcterms:W3CDTF">2017-12-06T00:41:00Z</dcterms:modified>
</cp:coreProperties>
</file>