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3C40" w14:textId="77777777" w:rsidR="00E4295C" w:rsidRPr="0047656B" w:rsidRDefault="00294EFA">
      <w:pPr>
        <w:pStyle w:val="Body"/>
        <w:rPr>
          <w:b/>
          <w:bCs/>
          <w:sz w:val="24"/>
          <w:szCs w:val="24"/>
          <w:lang w:val="es-ES"/>
        </w:rPr>
      </w:pPr>
      <w:r w:rsidRPr="0047656B">
        <w:rPr>
          <w:b/>
          <w:bCs/>
          <w:sz w:val="24"/>
          <w:szCs w:val="24"/>
          <w:lang w:val="es-ES"/>
        </w:rPr>
        <w:tab/>
      </w:r>
      <w:r w:rsidRPr="0047656B">
        <w:rPr>
          <w:b/>
          <w:bCs/>
          <w:sz w:val="24"/>
          <w:szCs w:val="24"/>
          <w:lang w:val="es-ES"/>
        </w:rPr>
        <w:tab/>
      </w:r>
      <w:r w:rsidRPr="0047656B">
        <w:rPr>
          <w:b/>
          <w:bCs/>
          <w:sz w:val="24"/>
          <w:szCs w:val="24"/>
          <w:lang w:val="es-ES"/>
        </w:rPr>
        <w:tab/>
      </w:r>
      <w:r w:rsidRPr="0047656B">
        <w:rPr>
          <w:b/>
          <w:bCs/>
          <w:sz w:val="24"/>
          <w:szCs w:val="24"/>
          <w:lang w:val="es-ES"/>
        </w:rPr>
        <w:tab/>
      </w:r>
      <w:r w:rsidRPr="0047656B">
        <w:rPr>
          <w:b/>
          <w:bCs/>
          <w:sz w:val="24"/>
          <w:szCs w:val="24"/>
          <w:lang w:val="es-ES"/>
        </w:rPr>
        <w:tab/>
      </w:r>
      <w:r w:rsidRPr="0047656B">
        <w:rPr>
          <w:b/>
          <w:bCs/>
          <w:sz w:val="24"/>
          <w:szCs w:val="24"/>
          <w:lang w:val="es-ES"/>
        </w:rPr>
        <w:tab/>
      </w:r>
      <w:r w:rsidRPr="0047656B">
        <w:rPr>
          <w:b/>
          <w:bCs/>
          <w:sz w:val="24"/>
          <w:szCs w:val="24"/>
          <w:lang w:val="es-ES"/>
        </w:rPr>
        <w:tab/>
      </w:r>
      <w:r w:rsidRPr="0047656B">
        <w:rPr>
          <w:b/>
          <w:bCs/>
          <w:sz w:val="24"/>
          <w:szCs w:val="24"/>
          <w:lang w:val="es-ES"/>
        </w:rPr>
        <w:tab/>
      </w:r>
      <w:r w:rsidRPr="0047656B">
        <w:rPr>
          <w:b/>
          <w:bCs/>
          <w:sz w:val="24"/>
          <w:szCs w:val="24"/>
          <w:lang w:val="es-ES"/>
        </w:rPr>
        <w:tab/>
      </w:r>
    </w:p>
    <w:p w14:paraId="72224FAB" w14:textId="77777777" w:rsidR="00E4295C" w:rsidRPr="0047656B" w:rsidRDefault="0047656B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47656B">
        <w:rPr>
          <w:b/>
          <w:bCs/>
          <w:sz w:val="28"/>
          <w:szCs w:val="28"/>
          <w:lang w:val="es-ES"/>
        </w:rPr>
        <w:t>El cuidado de la piel reseca</w:t>
      </w:r>
      <w:r w:rsidR="00294EFA" w:rsidRPr="0047656B">
        <w:rPr>
          <w:b/>
          <w:bCs/>
          <w:sz w:val="28"/>
          <w:szCs w:val="28"/>
          <w:lang w:val="es-ES"/>
        </w:rPr>
        <w:t xml:space="preserve"> </w:t>
      </w:r>
    </w:p>
    <w:p w14:paraId="29574CF5" w14:textId="77777777" w:rsidR="00E4295C" w:rsidRPr="0047656B" w:rsidRDefault="00E4295C">
      <w:pPr>
        <w:pStyle w:val="Body"/>
        <w:spacing w:after="0" w:line="240" w:lineRule="auto"/>
        <w:jc w:val="center"/>
        <w:rPr>
          <w:lang w:val="es-ES"/>
        </w:rPr>
      </w:pPr>
    </w:p>
    <w:p w14:paraId="153013F8" w14:textId="110E4A2C" w:rsidR="00E4295C" w:rsidRPr="0047656B" w:rsidRDefault="0047656B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>
        <w:rPr>
          <w:lang w:val="es-ES"/>
        </w:rPr>
        <w:t xml:space="preserve">La piel reseca, también </w:t>
      </w:r>
      <w:r w:rsidR="00127E18">
        <w:rPr>
          <w:lang w:val="es-ES"/>
        </w:rPr>
        <w:t xml:space="preserve">conocida </w:t>
      </w:r>
      <w:r>
        <w:rPr>
          <w:lang w:val="es-ES"/>
        </w:rPr>
        <w:t xml:space="preserve">como </w:t>
      </w:r>
      <w:r w:rsidR="00294EFA" w:rsidRPr="0047656B">
        <w:rPr>
          <w:b/>
          <w:bCs/>
          <w:lang w:val="es-ES"/>
        </w:rPr>
        <w:t>xerosis</w:t>
      </w:r>
      <w:r w:rsidRPr="0047656B">
        <w:rPr>
          <w:lang w:val="es-ES"/>
        </w:rPr>
        <w:t>,</w:t>
      </w:r>
      <w:r>
        <w:rPr>
          <w:lang w:val="es-ES"/>
        </w:rPr>
        <w:t xml:space="preserve"> es uno de los trastornos </w:t>
      </w:r>
      <w:r w:rsidR="00DD7BC8">
        <w:rPr>
          <w:lang w:val="es-ES"/>
        </w:rPr>
        <w:t xml:space="preserve">más comunes </w:t>
      </w:r>
      <w:r>
        <w:rPr>
          <w:lang w:val="es-ES"/>
        </w:rPr>
        <w:t>de la piel.</w:t>
      </w:r>
      <w:r w:rsidR="00294EFA" w:rsidRPr="0047656B">
        <w:rPr>
          <w:lang w:val="es-ES"/>
        </w:rPr>
        <w:t xml:space="preserve"> </w:t>
      </w:r>
    </w:p>
    <w:p w14:paraId="707AD713" w14:textId="77777777" w:rsidR="00E4295C" w:rsidRPr="0047656B" w:rsidRDefault="00E4295C">
      <w:pPr>
        <w:pStyle w:val="Body"/>
        <w:rPr>
          <w:b/>
          <w:bCs/>
          <w:lang w:val="es-ES"/>
        </w:rPr>
      </w:pPr>
    </w:p>
    <w:p w14:paraId="3399E6C5" w14:textId="6E09AB67" w:rsidR="00E4295C" w:rsidRPr="0047656B" w:rsidRDefault="009B47A4">
      <w:pPr>
        <w:pStyle w:val="Body"/>
        <w:spacing w:line="240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¿Por qué es problemático tener la </w:t>
      </w:r>
      <w:r w:rsidR="0047656B">
        <w:rPr>
          <w:b/>
          <w:bCs/>
          <w:lang w:val="es-ES"/>
        </w:rPr>
        <w:t>piel reseca?</w:t>
      </w:r>
    </w:p>
    <w:p w14:paraId="3236D894" w14:textId="77777777" w:rsidR="0047656B" w:rsidRDefault="0047656B">
      <w:pPr>
        <w:pStyle w:val="Body"/>
        <w:spacing w:line="240" w:lineRule="auto"/>
        <w:rPr>
          <w:lang w:val="es-ES"/>
        </w:rPr>
      </w:pPr>
      <w:r>
        <w:rPr>
          <w:lang w:val="es-ES"/>
        </w:rPr>
        <w:t xml:space="preserve">La piel protege el </w:t>
      </w:r>
      <w:r w:rsidR="00127E18">
        <w:rPr>
          <w:lang w:val="es-ES"/>
        </w:rPr>
        <w:t xml:space="preserve">interior del </w:t>
      </w:r>
      <w:r>
        <w:rPr>
          <w:lang w:val="es-ES"/>
        </w:rPr>
        <w:t xml:space="preserve">cuerpo de todo lo que está afuera de nuestro cuerpo. Básicamente, ¡la piel es nuestra armadura! Cuando nuestra piel está demasiado seca, nuestra “armadura” se llena de pequeñas grietas y no nos protege tan bien. La piel reseca también nos produce </w:t>
      </w:r>
      <w:r w:rsidR="00CD2C37">
        <w:rPr>
          <w:lang w:val="es-ES"/>
        </w:rPr>
        <w:t>picazón</w:t>
      </w:r>
      <w:r>
        <w:rPr>
          <w:lang w:val="es-ES"/>
        </w:rPr>
        <w:t>. Estaremos más saludables y cómodos si logramos prevenir y reparar la piel reseca.</w:t>
      </w:r>
    </w:p>
    <w:p w14:paraId="7D1F6467" w14:textId="77777777" w:rsidR="00E4295C" w:rsidRPr="0047656B" w:rsidRDefault="00E4295C">
      <w:pPr>
        <w:pStyle w:val="Body"/>
        <w:spacing w:after="0" w:line="240" w:lineRule="auto"/>
        <w:rPr>
          <w:lang w:val="es-ES"/>
        </w:rPr>
      </w:pPr>
    </w:p>
    <w:p w14:paraId="385BBDED" w14:textId="77777777" w:rsidR="00E4295C" w:rsidRPr="0047656B" w:rsidRDefault="0047656B">
      <w:pPr>
        <w:pStyle w:val="Body"/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>¿Cómo se ve la piel reseca</w:t>
      </w:r>
      <w:r w:rsidR="00294EFA" w:rsidRPr="0047656B">
        <w:rPr>
          <w:b/>
          <w:bCs/>
          <w:lang w:val="es-ES"/>
        </w:rPr>
        <w:t xml:space="preserve">? </w:t>
      </w:r>
    </w:p>
    <w:p w14:paraId="32920657" w14:textId="77777777" w:rsidR="00E4295C" w:rsidRPr="0047656B" w:rsidRDefault="0047656B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Piel áspera, escamosa, </w:t>
      </w:r>
      <w:r w:rsidR="00CD2C37">
        <w:rPr>
          <w:lang w:val="es-ES"/>
        </w:rPr>
        <w:t>opaca</w:t>
      </w:r>
      <w:r>
        <w:rPr>
          <w:lang w:val="es-ES"/>
        </w:rPr>
        <w:t xml:space="preserve"> y/o agrietada</w:t>
      </w:r>
      <w:r w:rsidR="00294EFA" w:rsidRPr="0047656B">
        <w:rPr>
          <w:lang w:val="es-ES"/>
        </w:rPr>
        <w:t xml:space="preserve"> </w:t>
      </w:r>
    </w:p>
    <w:p w14:paraId="2709F7E5" w14:textId="77777777" w:rsidR="00E4295C" w:rsidRPr="0047656B" w:rsidRDefault="00CD2C37" w:rsidP="00F10B6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Puede ser de</w:t>
      </w:r>
      <w:r w:rsidR="004D30C5">
        <w:rPr>
          <w:lang w:val="es-ES"/>
        </w:rPr>
        <w:t>l mismo color de la piel</w:t>
      </w:r>
      <w:r>
        <w:rPr>
          <w:lang w:val="es-ES"/>
        </w:rPr>
        <w:t xml:space="preserve">, pero también </w:t>
      </w:r>
      <w:r w:rsidR="004D30C5">
        <w:rPr>
          <w:lang w:val="es-ES"/>
        </w:rPr>
        <w:t xml:space="preserve">podría </w:t>
      </w:r>
      <w:r>
        <w:rPr>
          <w:lang w:val="es-ES"/>
        </w:rPr>
        <w:t xml:space="preserve">tener parches </w:t>
      </w:r>
      <w:proofErr w:type="gramStart"/>
      <w:r>
        <w:rPr>
          <w:lang w:val="es-ES"/>
        </w:rPr>
        <w:t>más claros o más oscuros</w:t>
      </w:r>
      <w:proofErr w:type="gramEnd"/>
    </w:p>
    <w:p w14:paraId="4477E030" w14:textId="77777777" w:rsidR="00E4295C" w:rsidRPr="0047656B" w:rsidRDefault="004D30C5" w:rsidP="00F10B6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La</w:t>
      </w:r>
      <w:r w:rsidR="00CD2C37">
        <w:rPr>
          <w:lang w:val="es-ES"/>
        </w:rPr>
        <w:t xml:space="preserve"> piel reseca </w:t>
      </w:r>
      <w:r>
        <w:rPr>
          <w:lang w:val="es-ES"/>
        </w:rPr>
        <w:t xml:space="preserve">a veces </w:t>
      </w:r>
      <w:r w:rsidR="00CD2C37">
        <w:rPr>
          <w:lang w:val="es-ES"/>
        </w:rPr>
        <w:t xml:space="preserve">tiene pequeñas protuberancias, como </w:t>
      </w:r>
      <w:r>
        <w:rPr>
          <w:lang w:val="es-ES"/>
        </w:rPr>
        <w:t>cuando se te pone “la</w:t>
      </w:r>
      <w:r w:rsidR="00CD2C37">
        <w:rPr>
          <w:lang w:val="es-ES"/>
        </w:rPr>
        <w:t xml:space="preserve"> piel de gallina</w:t>
      </w:r>
      <w:r>
        <w:rPr>
          <w:lang w:val="es-ES"/>
        </w:rPr>
        <w:t>”</w:t>
      </w:r>
    </w:p>
    <w:p w14:paraId="45E05CAA" w14:textId="77777777" w:rsidR="00E4295C" w:rsidRPr="0047656B" w:rsidRDefault="00CD2C37" w:rsidP="00F10B6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Las manos, pies o labios podrían pelarse o agrietarse</w:t>
      </w:r>
    </w:p>
    <w:p w14:paraId="4B4FCDAF" w14:textId="77777777" w:rsidR="00E4295C" w:rsidRPr="0047656B" w:rsidRDefault="00CD2C37" w:rsidP="00F10B6C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La piel reseca puede presentar algo de picazón, </w:t>
      </w:r>
      <w:r w:rsidRPr="00CD2C37">
        <w:rPr>
          <w:i/>
          <w:lang w:val="es-ES"/>
        </w:rPr>
        <w:t>mucha</w:t>
      </w:r>
      <w:r>
        <w:rPr>
          <w:lang w:val="es-ES"/>
        </w:rPr>
        <w:t xml:space="preserve"> picazón, o no tener picazón del todo</w:t>
      </w:r>
    </w:p>
    <w:p w14:paraId="4F9289F1" w14:textId="77777777" w:rsidR="00E4295C" w:rsidRPr="0047656B" w:rsidRDefault="00E4295C" w:rsidP="00F10B6C">
      <w:pPr>
        <w:pStyle w:val="ListParagraph"/>
        <w:spacing w:after="0" w:line="240" w:lineRule="auto"/>
        <w:rPr>
          <w:lang w:val="es-ES"/>
        </w:rPr>
      </w:pPr>
    </w:p>
    <w:p w14:paraId="43C2B473" w14:textId="77777777" w:rsidR="00E4295C" w:rsidRPr="0047656B" w:rsidRDefault="00CD2C37" w:rsidP="00F10B6C">
      <w:pPr>
        <w:pStyle w:val="Body"/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>¿Qué causa la piel reseca</w:t>
      </w:r>
      <w:r w:rsidR="00294EFA" w:rsidRPr="0047656B">
        <w:rPr>
          <w:b/>
          <w:bCs/>
          <w:lang w:val="es-ES"/>
        </w:rPr>
        <w:t>?</w:t>
      </w:r>
    </w:p>
    <w:p w14:paraId="1F9167B6" w14:textId="77777777" w:rsidR="00E4295C" w:rsidRPr="00CD2C37" w:rsidRDefault="00CD2C37" w:rsidP="00F10B6C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CD2C37">
        <w:rPr>
          <w:lang w:val="es-ES"/>
        </w:rPr>
        <w:t xml:space="preserve">Historial familiar – La piel reseca puede ser </w:t>
      </w:r>
      <w:r w:rsidR="00E2159F">
        <w:rPr>
          <w:lang w:val="es-ES"/>
        </w:rPr>
        <w:t xml:space="preserve">hereditaria </w:t>
      </w:r>
      <w:r w:rsidR="004D30C5">
        <w:rPr>
          <w:lang w:val="es-ES"/>
        </w:rPr>
        <w:t>de tu familia, al igual que</w:t>
      </w:r>
      <w:r>
        <w:rPr>
          <w:lang w:val="es-ES"/>
        </w:rPr>
        <w:t xml:space="preserve"> otros trastornos </w:t>
      </w:r>
      <w:r w:rsidR="00E2159F">
        <w:rPr>
          <w:lang w:val="es-ES"/>
        </w:rPr>
        <w:t>de la piel</w:t>
      </w:r>
      <w:r>
        <w:rPr>
          <w:lang w:val="es-ES"/>
        </w:rPr>
        <w:t>.</w:t>
      </w:r>
    </w:p>
    <w:p w14:paraId="284472FB" w14:textId="77777777" w:rsidR="00E4295C" w:rsidRPr="0047656B" w:rsidRDefault="00CD2C37" w:rsidP="00F10B6C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Estacional – </w:t>
      </w:r>
      <w:r w:rsidR="004D30C5">
        <w:rPr>
          <w:lang w:val="es-ES"/>
        </w:rPr>
        <w:t>T</w:t>
      </w:r>
      <w:r>
        <w:rPr>
          <w:lang w:val="es-ES"/>
        </w:rPr>
        <w:t>u piel podría estar más seca en otoño o invierno.</w:t>
      </w:r>
    </w:p>
    <w:p w14:paraId="64FBD40F" w14:textId="77777777" w:rsidR="00E4295C" w:rsidRPr="0047656B" w:rsidRDefault="00CD2C37" w:rsidP="00F10B6C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Ubicación – Los climas fríos y secos pueden </w:t>
      </w:r>
      <w:r w:rsidR="004D30C5">
        <w:rPr>
          <w:lang w:val="es-ES"/>
        </w:rPr>
        <w:t>re</w:t>
      </w:r>
      <w:r>
        <w:rPr>
          <w:lang w:val="es-ES"/>
        </w:rPr>
        <w:t>secar la piel.</w:t>
      </w:r>
    </w:p>
    <w:p w14:paraId="2C032B3A" w14:textId="77777777" w:rsidR="00E4295C" w:rsidRPr="0047656B" w:rsidRDefault="00CD2C37" w:rsidP="00F10B6C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Natación – Los químicos de las piscinas pueden </w:t>
      </w:r>
      <w:r w:rsidR="004D30C5">
        <w:rPr>
          <w:lang w:val="es-ES"/>
        </w:rPr>
        <w:t>re</w:t>
      </w:r>
      <w:r>
        <w:rPr>
          <w:lang w:val="es-ES"/>
        </w:rPr>
        <w:t>secar la piel.</w:t>
      </w:r>
      <w:r w:rsidR="00294EFA" w:rsidRPr="0047656B">
        <w:rPr>
          <w:lang w:val="es-ES"/>
        </w:rPr>
        <w:t xml:space="preserve"> </w:t>
      </w:r>
    </w:p>
    <w:p w14:paraId="109E1981" w14:textId="2119777B" w:rsidR="00C47A7D" w:rsidRDefault="00CD2C37" w:rsidP="00F10B6C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 w:rsidRPr="00C47A7D">
        <w:rPr>
          <w:lang w:val="es-ES"/>
        </w:rPr>
        <w:t xml:space="preserve">Jabón – Los jabones </w:t>
      </w:r>
      <w:r w:rsidR="00C47A7D" w:rsidRPr="00C47A7D">
        <w:rPr>
          <w:lang w:val="es-ES"/>
        </w:rPr>
        <w:t>remueven los aceites naturales de la piel. La piel no es capaz de mantener</w:t>
      </w:r>
      <w:r w:rsidR="00C47A7D">
        <w:rPr>
          <w:lang w:val="es-ES"/>
        </w:rPr>
        <w:t>se humectada sin estos aceites.</w:t>
      </w:r>
    </w:p>
    <w:p w14:paraId="1C451DA4" w14:textId="74437153" w:rsidR="00E4295C" w:rsidRPr="00C47A7D" w:rsidRDefault="00C47A7D" w:rsidP="00F10B6C">
      <w:pPr>
        <w:pStyle w:val="ListParagraph"/>
        <w:numPr>
          <w:ilvl w:val="0"/>
          <w:numId w:val="4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Bañarse </w:t>
      </w:r>
      <w:r w:rsidRPr="00C47A7D">
        <w:rPr>
          <w:i/>
          <w:lang w:val="es-ES"/>
        </w:rPr>
        <w:t>sin</w:t>
      </w:r>
      <w:r>
        <w:rPr>
          <w:lang w:val="es-ES"/>
        </w:rPr>
        <w:t xml:space="preserve"> ponerse un humectante – Las personas con piel reseca necesitan un humectante después de cada baño o ducha.</w:t>
      </w:r>
    </w:p>
    <w:p w14:paraId="228EE3C3" w14:textId="77777777" w:rsidR="00E4295C" w:rsidRPr="0047656B" w:rsidRDefault="00E4295C" w:rsidP="00F10B6C">
      <w:pPr>
        <w:pStyle w:val="Body"/>
        <w:rPr>
          <w:lang w:val="es-ES"/>
        </w:rPr>
      </w:pPr>
    </w:p>
    <w:p w14:paraId="5EC478BE" w14:textId="77777777" w:rsidR="00E4295C" w:rsidRPr="0047656B" w:rsidRDefault="00C47A7D">
      <w:pPr>
        <w:pStyle w:val="Body"/>
        <w:rPr>
          <w:lang w:val="es-ES"/>
        </w:rPr>
      </w:pPr>
      <w:r>
        <w:rPr>
          <w:b/>
          <w:bCs/>
          <w:lang w:val="es-ES"/>
        </w:rPr>
        <w:t>¿Cómo puedo cuidar y reparar la piel reseca</w:t>
      </w:r>
      <w:r w:rsidR="00294EFA" w:rsidRPr="0047656B">
        <w:rPr>
          <w:b/>
          <w:bCs/>
          <w:lang w:val="es-ES"/>
        </w:rPr>
        <w:t xml:space="preserve">? </w:t>
      </w:r>
    </w:p>
    <w:p w14:paraId="3259071D" w14:textId="040179DE" w:rsidR="00C47A7D" w:rsidRDefault="00C47A7D">
      <w:pPr>
        <w:pStyle w:val="Body"/>
        <w:rPr>
          <w:lang w:val="es-ES"/>
        </w:rPr>
      </w:pPr>
      <w:r>
        <w:rPr>
          <w:lang w:val="es-ES"/>
        </w:rPr>
        <w:t xml:space="preserve">La piel reseca necesita un cuidado apropiado, con limpieza suave </w:t>
      </w:r>
      <w:r w:rsidR="009B47A4">
        <w:rPr>
          <w:lang w:val="es-ES"/>
        </w:rPr>
        <w:t xml:space="preserve">e hidratación </w:t>
      </w:r>
      <w:r>
        <w:rPr>
          <w:lang w:val="es-ES"/>
        </w:rPr>
        <w:t xml:space="preserve">cuidadosa. A continuación </w:t>
      </w:r>
      <w:r w:rsidR="004D30C5">
        <w:rPr>
          <w:lang w:val="es-ES"/>
        </w:rPr>
        <w:t>t</w:t>
      </w:r>
      <w:r>
        <w:rPr>
          <w:lang w:val="es-ES"/>
        </w:rPr>
        <w:t>e damos algunas sugerencias para cuidar la piel reseca.</w:t>
      </w:r>
    </w:p>
    <w:p w14:paraId="1C72A134" w14:textId="47ACFF68" w:rsidR="00E4295C" w:rsidRPr="0047656B" w:rsidRDefault="00DD7BC8">
      <w:pPr>
        <w:pStyle w:val="Body"/>
        <w:rPr>
          <w:b/>
          <w:bCs/>
          <w:lang w:val="es-ES"/>
        </w:rPr>
      </w:pPr>
      <w:r>
        <w:rPr>
          <w:b/>
          <w:bCs/>
          <w:lang w:val="es-ES"/>
        </w:rPr>
        <w:t>A la h</w:t>
      </w:r>
      <w:r w:rsidR="00C47A7D">
        <w:rPr>
          <w:b/>
          <w:bCs/>
          <w:lang w:val="es-ES"/>
        </w:rPr>
        <w:t>ora del baño</w:t>
      </w:r>
    </w:p>
    <w:p w14:paraId="749F0E2C" w14:textId="77777777" w:rsidR="00E4295C" w:rsidRPr="0047656B" w:rsidRDefault="00C47A7D">
      <w:pPr>
        <w:pStyle w:val="Body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Báñ</w:t>
      </w:r>
      <w:r w:rsidR="004D30C5">
        <w:rPr>
          <w:lang w:val="es-ES"/>
        </w:rPr>
        <w:t>ate</w:t>
      </w:r>
      <w:r>
        <w:rPr>
          <w:lang w:val="es-ES"/>
        </w:rPr>
        <w:t xml:space="preserve"> o dúch</w:t>
      </w:r>
      <w:r w:rsidR="004D30C5">
        <w:rPr>
          <w:lang w:val="es-ES"/>
        </w:rPr>
        <w:t>ate</w:t>
      </w:r>
      <w:r>
        <w:rPr>
          <w:lang w:val="es-ES"/>
        </w:rPr>
        <w:t xml:space="preserve"> con agua tibia. Evit</w:t>
      </w:r>
      <w:r w:rsidR="004D30C5">
        <w:rPr>
          <w:lang w:val="es-ES"/>
        </w:rPr>
        <w:t>a</w:t>
      </w:r>
      <w:r>
        <w:rPr>
          <w:lang w:val="es-ES"/>
        </w:rPr>
        <w:t xml:space="preserve"> agua que esté muy </w:t>
      </w:r>
      <w:r w:rsidRPr="00C47A7D">
        <w:rPr>
          <w:i/>
          <w:lang w:val="es-ES"/>
        </w:rPr>
        <w:t>caliente</w:t>
      </w:r>
      <w:r>
        <w:rPr>
          <w:lang w:val="es-ES"/>
        </w:rPr>
        <w:t xml:space="preserve"> o muy </w:t>
      </w:r>
      <w:r w:rsidRPr="00C47A7D">
        <w:rPr>
          <w:i/>
          <w:lang w:val="es-ES"/>
        </w:rPr>
        <w:t>fría</w:t>
      </w:r>
      <w:r>
        <w:rPr>
          <w:lang w:val="es-ES"/>
        </w:rPr>
        <w:t>.</w:t>
      </w:r>
    </w:p>
    <w:p w14:paraId="14EF965D" w14:textId="77777777" w:rsidR="00E4295C" w:rsidRPr="0047656B" w:rsidRDefault="00C47A7D">
      <w:pPr>
        <w:pStyle w:val="Body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Redu</w:t>
      </w:r>
      <w:r w:rsidR="004D30C5">
        <w:rPr>
          <w:lang w:val="es-ES"/>
        </w:rPr>
        <w:t>ce</w:t>
      </w:r>
      <w:r>
        <w:rPr>
          <w:lang w:val="es-ES"/>
        </w:rPr>
        <w:t xml:space="preserve"> el tiempo de baño</w:t>
      </w:r>
      <w:r w:rsidR="00CF37FB">
        <w:rPr>
          <w:lang w:val="es-ES"/>
        </w:rPr>
        <w:t xml:space="preserve"> a</w:t>
      </w:r>
      <w:r>
        <w:rPr>
          <w:lang w:val="es-ES"/>
        </w:rPr>
        <w:t xml:space="preserve"> alrededor de 10 a 15 minutos.</w:t>
      </w:r>
    </w:p>
    <w:p w14:paraId="4668224F" w14:textId="77777777" w:rsidR="00E4295C" w:rsidRPr="0047656B" w:rsidRDefault="00C47A7D">
      <w:pPr>
        <w:pStyle w:val="Body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No </w:t>
      </w:r>
      <w:r w:rsidR="00CF37FB">
        <w:rPr>
          <w:lang w:val="es-ES"/>
        </w:rPr>
        <w:t>te bañes</w:t>
      </w:r>
      <w:r>
        <w:rPr>
          <w:lang w:val="es-ES"/>
        </w:rPr>
        <w:t xml:space="preserve"> </w:t>
      </w:r>
      <w:r w:rsidR="00CF37FB">
        <w:rPr>
          <w:lang w:val="es-ES"/>
        </w:rPr>
        <w:t xml:space="preserve">en </w:t>
      </w:r>
      <w:r>
        <w:rPr>
          <w:lang w:val="es-ES"/>
        </w:rPr>
        <w:t>tina</w:t>
      </w:r>
      <w:r w:rsidR="00CF37FB">
        <w:rPr>
          <w:lang w:val="es-ES"/>
        </w:rPr>
        <w:t>s</w:t>
      </w:r>
      <w:r>
        <w:rPr>
          <w:lang w:val="es-ES"/>
        </w:rPr>
        <w:t xml:space="preserve"> con burbujas. </w:t>
      </w:r>
      <w:r w:rsidR="00CF37FB">
        <w:rPr>
          <w:lang w:val="es-ES"/>
        </w:rPr>
        <w:t>Al i</w:t>
      </w:r>
      <w:r>
        <w:rPr>
          <w:lang w:val="es-ES"/>
        </w:rPr>
        <w:t xml:space="preserve">gual que </w:t>
      </w:r>
      <w:r w:rsidR="00CF37FB">
        <w:rPr>
          <w:lang w:val="es-ES"/>
        </w:rPr>
        <w:t xml:space="preserve">con </w:t>
      </w:r>
      <w:r>
        <w:rPr>
          <w:lang w:val="es-ES"/>
        </w:rPr>
        <w:t xml:space="preserve">el jabón, </w:t>
      </w:r>
      <w:r w:rsidR="00CF37FB">
        <w:rPr>
          <w:lang w:val="es-ES"/>
        </w:rPr>
        <w:t xml:space="preserve">perderás </w:t>
      </w:r>
      <w:r>
        <w:rPr>
          <w:lang w:val="es-ES"/>
        </w:rPr>
        <w:t xml:space="preserve">los aceites </w:t>
      </w:r>
      <w:r w:rsidR="00E2159F">
        <w:rPr>
          <w:lang w:val="es-ES"/>
        </w:rPr>
        <w:t xml:space="preserve">naturales </w:t>
      </w:r>
      <w:r>
        <w:rPr>
          <w:lang w:val="es-ES"/>
        </w:rPr>
        <w:t>protectores de la piel.</w:t>
      </w:r>
    </w:p>
    <w:p w14:paraId="25FBEBF3" w14:textId="4E7F2093" w:rsidR="00E4295C" w:rsidRPr="00F10B6C" w:rsidRDefault="00C47A7D" w:rsidP="00F10B6C">
      <w:pPr>
        <w:pStyle w:val="Body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Us</w:t>
      </w:r>
      <w:r w:rsidR="00CF37FB">
        <w:rPr>
          <w:lang w:val="es-ES"/>
        </w:rPr>
        <w:t>a</w:t>
      </w:r>
      <w:r>
        <w:rPr>
          <w:lang w:val="es-ES"/>
        </w:rPr>
        <w:t xml:space="preserve"> sólo una pequeña cantidad de </w:t>
      </w:r>
      <w:r w:rsidR="00CF37FB">
        <w:rPr>
          <w:lang w:val="es-ES"/>
        </w:rPr>
        <w:t>jabón</w:t>
      </w:r>
      <w:r>
        <w:rPr>
          <w:lang w:val="es-ES"/>
        </w:rPr>
        <w:t xml:space="preserve"> suave y sólo en </w:t>
      </w:r>
      <w:r w:rsidR="00CF37FB">
        <w:rPr>
          <w:lang w:val="es-ES"/>
        </w:rPr>
        <w:t xml:space="preserve">las </w:t>
      </w:r>
      <w:r>
        <w:rPr>
          <w:lang w:val="es-ES"/>
        </w:rPr>
        <w:t xml:space="preserve">áreas donde </w:t>
      </w:r>
      <w:r w:rsidR="00E2159F">
        <w:rPr>
          <w:lang w:val="es-ES"/>
        </w:rPr>
        <w:t xml:space="preserve">lo </w:t>
      </w:r>
      <w:r>
        <w:rPr>
          <w:lang w:val="es-ES"/>
        </w:rPr>
        <w:t>necesite</w:t>
      </w:r>
      <w:r w:rsidR="00CF37FB">
        <w:rPr>
          <w:lang w:val="es-ES"/>
        </w:rPr>
        <w:t>s</w:t>
      </w:r>
      <w:r>
        <w:rPr>
          <w:lang w:val="es-ES"/>
        </w:rPr>
        <w:t>.</w:t>
      </w:r>
      <w:r w:rsidR="00294EFA" w:rsidRPr="0047656B">
        <w:rPr>
          <w:lang w:val="es-ES"/>
        </w:rPr>
        <w:t xml:space="preserve"> </w:t>
      </w:r>
      <w:r w:rsidR="0076510A" w:rsidRPr="00F10B6C">
        <w:rPr>
          <w:lang w:val="es-ES"/>
        </w:rPr>
        <w:t xml:space="preserve">Casi siempre, </w:t>
      </w:r>
      <w:r w:rsidRPr="00F10B6C">
        <w:rPr>
          <w:lang w:val="es-ES"/>
        </w:rPr>
        <w:t xml:space="preserve">a los bebés y niños pequeños se les puede bañar sin jabón. </w:t>
      </w:r>
    </w:p>
    <w:p w14:paraId="4C979CBF" w14:textId="77777777" w:rsidR="00E4295C" w:rsidRPr="0047656B" w:rsidRDefault="0076510A">
      <w:pPr>
        <w:pStyle w:val="Body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La mayoría del tiempo, </w:t>
      </w:r>
      <w:r w:rsidR="00CF37FB">
        <w:rPr>
          <w:lang w:val="es-ES"/>
        </w:rPr>
        <w:t xml:space="preserve">los niños mayores pueden enjabonarse sólo </w:t>
      </w:r>
      <w:r>
        <w:rPr>
          <w:lang w:val="es-ES"/>
        </w:rPr>
        <w:t xml:space="preserve">las áreas sucias </w:t>
      </w:r>
      <w:r w:rsidR="00CF37FB">
        <w:rPr>
          <w:lang w:val="es-ES"/>
        </w:rPr>
        <w:t>del cuerpo</w:t>
      </w:r>
      <w:r>
        <w:rPr>
          <w:lang w:val="es-ES"/>
        </w:rPr>
        <w:t xml:space="preserve"> (tal</w:t>
      </w:r>
      <w:r w:rsidR="00E2159F">
        <w:rPr>
          <w:lang w:val="es-ES"/>
        </w:rPr>
        <w:t>es</w:t>
      </w:r>
      <w:r>
        <w:rPr>
          <w:lang w:val="es-ES"/>
        </w:rPr>
        <w:t xml:space="preserve"> como sobacos, genitales, manos y pies).</w:t>
      </w:r>
      <w:r w:rsidR="00294EFA" w:rsidRPr="0047656B">
        <w:rPr>
          <w:lang w:val="es-ES"/>
        </w:rPr>
        <w:t xml:space="preserve"> </w:t>
      </w:r>
    </w:p>
    <w:p w14:paraId="6F65328F" w14:textId="0ADB1055" w:rsidR="00E4295C" w:rsidRPr="0047656B" w:rsidRDefault="0076510A">
      <w:pPr>
        <w:pStyle w:val="Body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Cuando </w:t>
      </w:r>
      <w:r w:rsidR="00CF37FB">
        <w:rPr>
          <w:lang w:val="es-ES"/>
        </w:rPr>
        <w:t>uses</w:t>
      </w:r>
      <w:r>
        <w:rPr>
          <w:lang w:val="es-ES"/>
        </w:rPr>
        <w:t xml:space="preserve"> limpiadores, </w:t>
      </w:r>
      <w:r w:rsidR="00CF37FB">
        <w:rPr>
          <w:lang w:val="es-ES"/>
        </w:rPr>
        <w:t>aplícalos</w:t>
      </w:r>
      <w:r>
        <w:rPr>
          <w:lang w:val="es-ES"/>
        </w:rPr>
        <w:t xml:space="preserve"> al final del baño. Esto evita que el jabón se quede en la piel por demasiado tiempo.</w:t>
      </w:r>
    </w:p>
    <w:p w14:paraId="18519CBA" w14:textId="77777777" w:rsidR="00E4295C" w:rsidRPr="0047656B" w:rsidRDefault="0076510A">
      <w:pPr>
        <w:pStyle w:val="Body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No use</w:t>
      </w:r>
      <w:r w:rsidR="00CF37FB">
        <w:rPr>
          <w:lang w:val="es-ES"/>
        </w:rPr>
        <w:t>s</w:t>
      </w:r>
      <w:r>
        <w:rPr>
          <w:lang w:val="es-ES"/>
        </w:rPr>
        <w:t xml:space="preserve"> jabón antibacterial. Los limpiadores suaves sin fragancia son los mejores para niños con piel reseca.</w:t>
      </w:r>
    </w:p>
    <w:p w14:paraId="0DF639F4" w14:textId="77777777" w:rsidR="00E4295C" w:rsidRPr="0047656B" w:rsidRDefault="00294EFA">
      <w:pPr>
        <w:pStyle w:val="Body"/>
        <w:numPr>
          <w:ilvl w:val="0"/>
          <w:numId w:val="6"/>
        </w:numPr>
        <w:spacing w:after="0" w:line="240" w:lineRule="auto"/>
        <w:rPr>
          <w:lang w:val="es-ES"/>
        </w:rPr>
      </w:pPr>
      <w:r w:rsidRPr="0047656B">
        <w:rPr>
          <w:lang w:val="es-ES"/>
        </w:rPr>
        <w:t>Minim</w:t>
      </w:r>
      <w:r w:rsidR="0076510A">
        <w:rPr>
          <w:lang w:val="es-ES"/>
        </w:rPr>
        <w:t>i</w:t>
      </w:r>
      <w:r w:rsidR="00CF37FB">
        <w:rPr>
          <w:lang w:val="es-ES"/>
        </w:rPr>
        <w:t>za</w:t>
      </w:r>
      <w:r w:rsidR="0076510A">
        <w:rPr>
          <w:lang w:val="es-ES"/>
        </w:rPr>
        <w:t xml:space="preserve"> el uso de jabón en cualquier erupción activa o piel con picazón.</w:t>
      </w:r>
    </w:p>
    <w:p w14:paraId="3A1A09D3" w14:textId="77777777" w:rsidR="00E4295C" w:rsidRPr="0047656B" w:rsidRDefault="0076510A">
      <w:pPr>
        <w:pStyle w:val="Body"/>
        <w:numPr>
          <w:ilvl w:val="0"/>
          <w:numId w:val="6"/>
        </w:numPr>
        <w:spacing w:after="0" w:line="240" w:lineRule="auto"/>
        <w:rPr>
          <w:lang w:val="es-ES"/>
        </w:rPr>
      </w:pPr>
      <w:r w:rsidRPr="0076510A">
        <w:rPr>
          <w:i/>
          <w:lang w:val="es-ES"/>
        </w:rPr>
        <w:lastRenderedPageBreak/>
        <w:t>No</w:t>
      </w:r>
      <w:r>
        <w:rPr>
          <w:lang w:val="es-ES"/>
        </w:rPr>
        <w:t xml:space="preserve"> </w:t>
      </w:r>
      <w:r w:rsidR="00CF37FB">
        <w:rPr>
          <w:lang w:val="es-ES"/>
        </w:rPr>
        <w:t xml:space="preserve">te </w:t>
      </w:r>
      <w:r>
        <w:rPr>
          <w:lang w:val="es-ES"/>
        </w:rPr>
        <w:t>restriegue</w:t>
      </w:r>
      <w:r w:rsidR="00CF37FB">
        <w:rPr>
          <w:lang w:val="es-ES"/>
        </w:rPr>
        <w:t>s</w:t>
      </w:r>
      <w:r>
        <w:rPr>
          <w:lang w:val="es-ES"/>
        </w:rPr>
        <w:t xml:space="preserve"> duro cuando lave</w:t>
      </w:r>
      <w:r w:rsidR="00CF37FB">
        <w:rPr>
          <w:lang w:val="es-ES"/>
        </w:rPr>
        <w:t>s</w:t>
      </w:r>
      <w:r>
        <w:rPr>
          <w:lang w:val="es-ES"/>
        </w:rPr>
        <w:t xml:space="preserve"> </w:t>
      </w:r>
      <w:r w:rsidR="00CF37FB">
        <w:rPr>
          <w:lang w:val="es-ES"/>
        </w:rPr>
        <w:t>t</w:t>
      </w:r>
      <w:r>
        <w:rPr>
          <w:lang w:val="es-ES"/>
        </w:rPr>
        <w:t>u piel.</w:t>
      </w:r>
    </w:p>
    <w:p w14:paraId="13F7C8BC" w14:textId="77777777" w:rsidR="00E4295C" w:rsidRPr="0047656B" w:rsidRDefault="0076510A">
      <w:pPr>
        <w:pStyle w:val="Body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Después del baño, sé</w:t>
      </w:r>
      <w:r w:rsidR="00CF37FB">
        <w:rPr>
          <w:lang w:val="es-ES"/>
        </w:rPr>
        <w:t>cate</w:t>
      </w:r>
      <w:r>
        <w:rPr>
          <w:lang w:val="es-ES"/>
        </w:rPr>
        <w:t xml:space="preserve"> con palmaditas suaves con una toalla. No </w:t>
      </w:r>
      <w:r w:rsidR="00E2159F">
        <w:rPr>
          <w:lang w:val="es-ES"/>
        </w:rPr>
        <w:t xml:space="preserve">te </w:t>
      </w:r>
      <w:r>
        <w:rPr>
          <w:lang w:val="es-ES"/>
        </w:rPr>
        <w:t>frote</w:t>
      </w:r>
      <w:r w:rsidR="00CF37FB">
        <w:rPr>
          <w:lang w:val="es-ES"/>
        </w:rPr>
        <w:t>s</w:t>
      </w:r>
      <w:r>
        <w:rPr>
          <w:lang w:val="es-ES"/>
        </w:rPr>
        <w:t xml:space="preserve"> </w:t>
      </w:r>
      <w:r w:rsidR="00E2159F">
        <w:rPr>
          <w:lang w:val="es-ES"/>
        </w:rPr>
        <w:t>ni</w:t>
      </w:r>
      <w:r>
        <w:rPr>
          <w:lang w:val="es-ES"/>
        </w:rPr>
        <w:t xml:space="preserve"> restriegue</w:t>
      </w:r>
      <w:r w:rsidR="00CF37FB">
        <w:rPr>
          <w:lang w:val="es-ES"/>
        </w:rPr>
        <w:t>s</w:t>
      </w:r>
      <w:r>
        <w:rPr>
          <w:lang w:val="es-ES"/>
        </w:rPr>
        <w:t xml:space="preserve"> la piel.</w:t>
      </w:r>
    </w:p>
    <w:p w14:paraId="23DC890C" w14:textId="77777777" w:rsidR="00E4295C" w:rsidRPr="0047656B" w:rsidRDefault="00E4295C">
      <w:pPr>
        <w:pStyle w:val="Body"/>
        <w:ind w:left="360"/>
        <w:rPr>
          <w:lang w:val="es-ES"/>
        </w:rPr>
      </w:pPr>
    </w:p>
    <w:p w14:paraId="5E826667" w14:textId="77777777" w:rsidR="00E4295C" w:rsidRPr="0047656B" w:rsidRDefault="0076510A">
      <w:pPr>
        <w:pStyle w:val="Body"/>
        <w:rPr>
          <w:b/>
          <w:bCs/>
          <w:lang w:val="es-ES"/>
        </w:rPr>
      </w:pPr>
      <w:r>
        <w:rPr>
          <w:b/>
          <w:bCs/>
          <w:lang w:val="es-ES"/>
        </w:rPr>
        <w:t>Humectantes y prescripciones</w:t>
      </w:r>
    </w:p>
    <w:p w14:paraId="4B9F5D7A" w14:textId="58848E8A" w:rsidR="00AE2CE7" w:rsidRPr="00AE2CE7" w:rsidRDefault="00AE2CE7">
      <w:pPr>
        <w:pStyle w:val="Body"/>
        <w:numPr>
          <w:ilvl w:val="0"/>
          <w:numId w:val="8"/>
        </w:numPr>
        <w:spacing w:after="0" w:line="240" w:lineRule="auto"/>
        <w:rPr>
          <w:color w:val="FF0000"/>
          <w:lang w:val="es-ES"/>
        </w:rPr>
      </w:pPr>
      <w:r>
        <w:rPr>
          <w:lang w:val="es-ES"/>
        </w:rPr>
        <w:t>Dentro de los 3 minutos después de bañar</w:t>
      </w:r>
      <w:r w:rsidR="00CF37FB">
        <w:rPr>
          <w:lang w:val="es-ES"/>
        </w:rPr>
        <w:t>te</w:t>
      </w:r>
      <w:r>
        <w:rPr>
          <w:lang w:val="es-ES"/>
        </w:rPr>
        <w:t>, apli</w:t>
      </w:r>
      <w:r w:rsidR="00CF37FB">
        <w:rPr>
          <w:lang w:val="es-ES"/>
        </w:rPr>
        <w:t>ca</w:t>
      </w:r>
      <w:r>
        <w:rPr>
          <w:lang w:val="es-ES"/>
        </w:rPr>
        <w:t xml:space="preserve"> </w:t>
      </w:r>
      <w:r w:rsidR="00E2159F">
        <w:rPr>
          <w:lang w:val="es-ES"/>
        </w:rPr>
        <w:t xml:space="preserve">los </w:t>
      </w:r>
      <w:r>
        <w:rPr>
          <w:lang w:val="es-ES"/>
        </w:rPr>
        <w:t xml:space="preserve">humectantes </w:t>
      </w:r>
      <w:r w:rsidR="00E2159F">
        <w:rPr>
          <w:lang w:val="es-ES"/>
        </w:rPr>
        <w:t>a tu</w:t>
      </w:r>
      <w:r>
        <w:rPr>
          <w:lang w:val="es-ES"/>
        </w:rPr>
        <w:t xml:space="preserve"> piel. Esta rutina (llamada “remojar y sellar</w:t>
      </w:r>
      <w:r w:rsidR="00CF37FB">
        <w:rPr>
          <w:lang w:val="es-ES"/>
        </w:rPr>
        <w:t>”</w:t>
      </w:r>
      <w:r>
        <w:rPr>
          <w:lang w:val="es-ES"/>
        </w:rPr>
        <w:t xml:space="preserve">) ayuda a “contener” la humedad del agua de baño. Luego, </w:t>
      </w:r>
      <w:r w:rsidR="00CF37FB">
        <w:rPr>
          <w:lang w:val="es-ES"/>
        </w:rPr>
        <w:t>ponte</w:t>
      </w:r>
      <w:r>
        <w:rPr>
          <w:lang w:val="es-ES"/>
        </w:rPr>
        <w:t xml:space="preserve"> piyamas de algodón u otra ropa suave. </w:t>
      </w:r>
    </w:p>
    <w:p w14:paraId="3BD1E5EA" w14:textId="403C80A7" w:rsidR="00E4295C" w:rsidRPr="0047656B" w:rsidRDefault="00AE2CE7">
      <w:pPr>
        <w:pStyle w:val="Body"/>
        <w:numPr>
          <w:ilvl w:val="0"/>
          <w:numId w:val="8"/>
        </w:numPr>
        <w:spacing w:after="0" w:line="240" w:lineRule="auto"/>
        <w:rPr>
          <w:color w:val="FF0000"/>
          <w:lang w:val="es-ES"/>
        </w:rPr>
      </w:pPr>
      <w:r>
        <w:rPr>
          <w:lang w:val="es-ES"/>
        </w:rPr>
        <w:t>¡El momento más importante para aplicar</w:t>
      </w:r>
      <w:r w:rsidR="00CF37FB">
        <w:rPr>
          <w:lang w:val="es-ES"/>
        </w:rPr>
        <w:t>te</w:t>
      </w:r>
      <w:r>
        <w:rPr>
          <w:lang w:val="es-ES"/>
        </w:rPr>
        <w:t xml:space="preserve"> un humectante es después del baño!</w:t>
      </w:r>
      <w:r w:rsidR="00294EFA" w:rsidRPr="0047656B">
        <w:rPr>
          <w:lang w:val="es-ES"/>
        </w:rPr>
        <w:t xml:space="preserve"> </w:t>
      </w:r>
    </w:p>
    <w:p w14:paraId="7E6E1E9E" w14:textId="45D554E8" w:rsidR="00E4295C" w:rsidRPr="0047656B" w:rsidRDefault="00AE2CE7">
      <w:pPr>
        <w:pStyle w:val="Body"/>
        <w:numPr>
          <w:ilvl w:val="0"/>
          <w:numId w:val="8"/>
        </w:numPr>
        <w:spacing w:after="0" w:line="240" w:lineRule="auto"/>
        <w:rPr>
          <w:lang w:val="es-ES"/>
        </w:rPr>
      </w:pPr>
      <w:r>
        <w:rPr>
          <w:lang w:val="es-ES"/>
        </w:rPr>
        <w:t>También puede</w:t>
      </w:r>
      <w:r w:rsidR="00CF37FB">
        <w:rPr>
          <w:lang w:val="es-ES"/>
        </w:rPr>
        <w:t>s</w:t>
      </w:r>
      <w:r>
        <w:rPr>
          <w:lang w:val="es-ES"/>
        </w:rPr>
        <w:t xml:space="preserve"> usar el humectante varias veces al día en todo el cuerpo.</w:t>
      </w:r>
    </w:p>
    <w:p w14:paraId="619980B8" w14:textId="77777777" w:rsidR="00E4295C" w:rsidRPr="0047656B" w:rsidRDefault="00AE2CE7">
      <w:pPr>
        <w:pStyle w:val="Body"/>
        <w:numPr>
          <w:ilvl w:val="0"/>
          <w:numId w:val="8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Los humectantes más espesos </w:t>
      </w:r>
      <w:r w:rsidR="00CF37FB">
        <w:rPr>
          <w:lang w:val="es-ES"/>
        </w:rPr>
        <w:t>en</w:t>
      </w:r>
      <w:r>
        <w:rPr>
          <w:lang w:val="es-ES"/>
        </w:rPr>
        <w:t xml:space="preserve"> ungüento (como petrolato o vaselina) o </w:t>
      </w:r>
      <w:r w:rsidR="00E2159F">
        <w:rPr>
          <w:lang w:val="es-ES"/>
        </w:rPr>
        <w:t xml:space="preserve">las </w:t>
      </w:r>
      <w:r>
        <w:rPr>
          <w:lang w:val="es-ES"/>
        </w:rPr>
        <w:t xml:space="preserve">cremas sin fragancia funcionan mejor que los humectantes más líquidos como lociones. </w:t>
      </w:r>
    </w:p>
    <w:p w14:paraId="58EBED48" w14:textId="77777777" w:rsidR="00E4295C" w:rsidRPr="00AE2CE7" w:rsidRDefault="00AE2CE7" w:rsidP="00AE2CE7">
      <w:pPr>
        <w:pStyle w:val="Body"/>
        <w:numPr>
          <w:ilvl w:val="0"/>
          <w:numId w:val="8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Si </w:t>
      </w:r>
      <w:r w:rsidR="00CF37FB">
        <w:rPr>
          <w:lang w:val="es-ES"/>
        </w:rPr>
        <w:t>te</w:t>
      </w:r>
      <w:r>
        <w:rPr>
          <w:lang w:val="es-ES"/>
        </w:rPr>
        <w:t xml:space="preserve"> prescribe</w:t>
      </w:r>
      <w:r w:rsidR="00CF37FB">
        <w:rPr>
          <w:lang w:val="es-ES"/>
        </w:rPr>
        <w:t>n</w:t>
      </w:r>
      <w:r>
        <w:rPr>
          <w:lang w:val="es-ES"/>
        </w:rPr>
        <w:t xml:space="preserve"> una crema o ungüento medicado, aplí</w:t>
      </w:r>
      <w:r w:rsidR="00127769">
        <w:rPr>
          <w:lang w:val="es-ES"/>
        </w:rPr>
        <w:t>ca</w:t>
      </w:r>
      <w:r>
        <w:rPr>
          <w:lang w:val="es-ES"/>
        </w:rPr>
        <w:t xml:space="preserve">lo sólo </w:t>
      </w:r>
      <w:r w:rsidR="00127769">
        <w:rPr>
          <w:lang w:val="es-ES"/>
        </w:rPr>
        <w:t>en</w:t>
      </w:r>
      <w:r>
        <w:rPr>
          <w:lang w:val="es-ES"/>
        </w:rPr>
        <w:t xml:space="preserve"> las áreas de piel afectadas, tal como </w:t>
      </w:r>
      <w:r w:rsidR="00127769">
        <w:rPr>
          <w:lang w:val="es-ES"/>
        </w:rPr>
        <w:t>te indicó tu</w:t>
      </w:r>
      <w:r>
        <w:rPr>
          <w:lang w:val="es-ES"/>
        </w:rPr>
        <w:t xml:space="preserve"> médico. </w:t>
      </w:r>
    </w:p>
    <w:p w14:paraId="6DFAC635" w14:textId="77777777" w:rsidR="00E4295C" w:rsidRPr="0047656B" w:rsidRDefault="00E4295C">
      <w:pPr>
        <w:pStyle w:val="Body"/>
        <w:rPr>
          <w:lang w:val="es-ES"/>
        </w:rPr>
      </w:pPr>
    </w:p>
    <w:p w14:paraId="4892E467" w14:textId="77777777" w:rsidR="00E4295C" w:rsidRPr="0047656B" w:rsidRDefault="00B00DA0">
      <w:pPr>
        <w:pStyle w:val="Body"/>
        <w:rPr>
          <w:b/>
          <w:bCs/>
          <w:lang w:val="es-ES"/>
        </w:rPr>
      </w:pPr>
      <w:r>
        <w:rPr>
          <w:b/>
          <w:bCs/>
          <w:lang w:val="es-ES"/>
        </w:rPr>
        <w:t>Ropa y l</w:t>
      </w:r>
      <w:r w:rsidR="00AE2CE7">
        <w:rPr>
          <w:b/>
          <w:bCs/>
          <w:lang w:val="es-ES"/>
        </w:rPr>
        <w:t>avado de ropa</w:t>
      </w:r>
    </w:p>
    <w:p w14:paraId="465114B7" w14:textId="6BEB4EB3" w:rsidR="00E4295C" w:rsidRPr="0047656B" w:rsidRDefault="00AE2CE7">
      <w:pPr>
        <w:pStyle w:val="Body"/>
        <w:numPr>
          <w:ilvl w:val="0"/>
          <w:numId w:val="10"/>
        </w:numPr>
        <w:spacing w:after="0" w:line="240" w:lineRule="auto"/>
        <w:rPr>
          <w:lang w:val="es-ES"/>
        </w:rPr>
      </w:pPr>
      <w:r>
        <w:rPr>
          <w:lang w:val="es-ES"/>
        </w:rPr>
        <w:t>Evit</w:t>
      </w:r>
      <w:r w:rsidR="00127769">
        <w:rPr>
          <w:lang w:val="es-ES"/>
        </w:rPr>
        <w:t>a</w:t>
      </w:r>
      <w:r>
        <w:rPr>
          <w:lang w:val="es-ES"/>
        </w:rPr>
        <w:t xml:space="preserve"> productos de lavado de ropa con </w:t>
      </w:r>
      <w:r w:rsidR="001F2B78">
        <w:rPr>
          <w:lang w:val="es-ES"/>
        </w:rPr>
        <w:t xml:space="preserve">tintes </w:t>
      </w:r>
      <w:r>
        <w:rPr>
          <w:lang w:val="es-ES"/>
        </w:rPr>
        <w:t>o fragancia</w:t>
      </w:r>
      <w:r w:rsidR="00127769">
        <w:rPr>
          <w:lang w:val="es-ES"/>
        </w:rPr>
        <w:t>s agregados</w:t>
      </w:r>
      <w:r>
        <w:rPr>
          <w:lang w:val="es-ES"/>
        </w:rPr>
        <w:t>. Más bien, us</w:t>
      </w:r>
      <w:r w:rsidR="00127769">
        <w:rPr>
          <w:lang w:val="es-ES"/>
        </w:rPr>
        <w:t>a</w:t>
      </w:r>
      <w:r>
        <w:rPr>
          <w:lang w:val="es-ES"/>
        </w:rPr>
        <w:t xml:space="preserve"> productos de lavado de ropa sin fragancia e hipoalergénicos.</w:t>
      </w:r>
    </w:p>
    <w:p w14:paraId="2F948D65" w14:textId="2DCA35EE" w:rsidR="00E4295C" w:rsidRPr="0047656B" w:rsidRDefault="00655155">
      <w:pPr>
        <w:pStyle w:val="Body"/>
        <w:numPr>
          <w:ilvl w:val="0"/>
          <w:numId w:val="10"/>
        </w:numPr>
        <w:spacing w:after="0" w:line="240" w:lineRule="auto"/>
        <w:rPr>
          <w:lang w:val="es-ES"/>
        </w:rPr>
      </w:pPr>
      <w:r>
        <w:rPr>
          <w:lang w:val="es-ES"/>
        </w:rPr>
        <w:t>Evit</w:t>
      </w:r>
      <w:r w:rsidR="00127769">
        <w:rPr>
          <w:lang w:val="es-ES"/>
        </w:rPr>
        <w:t>a</w:t>
      </w:r>
      <w:r>
        <w:rPr>
          <w:lang w:val="es-ES"/>
        </w:rPr>
        <w:t xml:space="preserve"> </w:t>
      </w:r>
      <w:r w:rsidR="00127E18">
        <w:rPr>
          <w:lang w:val="es-ES"/>
        </w:rPr>
        <w:t>usar</w:t>
      </w:r>
      <w:r>
        <w:rPr>
          <w:lang w:val="es-ES"/>
        </w:rPr>
        <w:t xml:space="preserve"> hojas para la secadora. </w:t>
      </w:r>
      <w:r w:rsidR="00B32E07">
        <w:rPr>
          <w:lang w:val="es-ES"/>
        </w:rPr>
        <w:t xml:space="preserve">Inclusive </w:t>
      </w:r>
      <w:r>
        <w:rPr>
          <w:lang w:val="es-ES"/>
        </w:rPr>
        <w:t xml:space="preserve">las hojas </w:t>
      </w:r>
      <w:r w:rsidR="009B47A4" w:rsidRPr="009B47A4">
        <w:rPr>
          <w:lang w:val="es-ES"/>
        </w:rPr>
        <w:t xml:space="preserve">sin fragancia usadas </w:t>
      </w:r>
      <w:r>
        <w:rPr>
          <w:lang w:val="es-ES"/>
        </w:rPr>
        <w:t>para la secadora tienen químicos suavizantes que podrían irritar la piel sensible.</w:t>
      </w:r>
    </w:p>
    <w:p w14:paraId="71011828" w14:textId="4183BC29" w:rsidR="00E4295C" w:rsidRPr="0047656B" w:rsidRDefault="00655155">
      <w:pPr>
        <w:pStyle w:val="Body"/>
        <w:numPr>
          <w:ilvl w:val="0"/>
          <w:numId w:val="10"/>
        </w:numPr>
        <w:spacing w:after="0" w:line="240" w:lineRule="auto"/>
        <w:rPr>
          <w:lang w:val="es-ES"/>
        </w:rPr>
      </w:pPr>
      <w:r>
        <w:rPr>
          <w:lang w:val="es-ES"/>
        </w:rPr>
        <w:t>Si la piel sigue seca o sensible, prueb</w:t>
      </w:r>
      <w:r w:rsidR="00127E18">
        <w:rPr>
          <w:lang w:val="es-ES"/>
        </w:rPr>
        <w:t>a</w:t>
      </w:r>
      <w:r>
        <w:rPr>
          <w:lang w:val="es-ES"/>
        </w:rPr>
        <w:t xml:space="preserve"> hacer</w:t>
      </w:r>
      <w:r w:rsidR="00127E18">
        <w:rPr>
          <w:lang w:val="es-ES"/>
        </w:rPr>
        <w:t>le</w:t>
      </w:r>
      <w:r>
        <w:rPr>
          <w:lang w:val="es-ES"/>
        </w:rPr>
        <w:t xml:space="preserve"> un doble enjuague a </w:t>
      </w:r>
      <w:r w:rsidR="009B47A4">
        <w:rPr>
          <w:lang w:val="es-ES"/>
        </w:rPr>
        <w:t xml:space="preserve">la </w:t>
      </w:r>
      <w:r>
        <w:rPr>
          <w:lang w:val="es-ES"/>
        </w:rPr>
        <w:t>ropa para remover el detergente totalmente.</w:t>
      </w:r>
      <w:r w:rsidR="00294EFA" w:rsidRPr="0047656B">
        <w:rPr>
          <w:lang w:val="es-ES"/>
        </w:rPr>
        <w:t xml:space="preserve"> </w:t>
      </w:r>
    </w:p>
    <w:p w14:paraId="5208A6C6" w14:textId="77777777" w:rsidR="00E4295C" w:rsidRPr="0047656B" w:rsidRDefault="00655155">
      <w:pPr>
        <w:pStyle w:val="Body"/>
        <w:numPr>
          <w:ilvl w:val="0"/>
          <w:numId w:val="10"/>
        </w:numPr>
        <w:spacing w:after="0" w:line="240" w:lineRule="auto"/>
        <w:rPr>
          <w:lang w:val="es-ES"/>
        </w:rPr>
      </w:pPr>
      <w:r>
        <w:rPr>
          <w:lang w:val="es-ES"/>
        </w:rPr>
        <w:t>Evit</w:t>
      </w:r>
      <w:r w:rsidR="00127E18">
        <w:rPr>
          <w:lang w:val="es-ES"/>
        </w:rPr>
        <w:t>a</w:t>
      </w:r>
      <w:r>
        <w:rPr>
          <w:lang w:val="es-ES"/>
        </w:rPr>
        <w:t xml:space="preserve"> usar ropa apretada o con telas “ásperas”, tal como </w:t>
      </w:r>
      <w:r w:rsidR="003024EE">
        <w:rPr>
          <w:lang w:val="es-ES"/>
        </w:rPr>
        <w:t xml:space="preserve">la </w:t>
      </w:r>
      <w:r>
        <w:rPr>
          <w:lang w:val="es-ES"/>
        </w:rPr>
        <w:t>lana cruda.</w:t>
      </w:r>
    </w:p>
    <w:p w14:paraId="30F2D7AB" w14:textId="77777777" w:rsidR="00E4295C" w:rsidRPr="0047656B" w:rsidRDefault="00E4295C">
      <w:pPr>
        <w:pStyle w:val="Body"/>
        <w:rPr>
          <w:b/>
          <w:bCs/>
          <w:lang w:val="es-ES"/>
        </w:rPr>
      </w:pPr>
    </w:p>
    <w:p w14:paraId="6F487783" w14:textId="77777777" w:rsidR="00E4295C" w:rsidRPr="0047656B" w:rsidRDefault="00E4295C">
      <w:pPr>
        <w:pStyle w:val="Body"/>
        <w:rPr>
          <w:b/>
          <w:bCs/>
          <w:lang w:val="es-ES"/>
        </w:rPr>
      </w:pPr>
    </w:p>
    <w:p w14:paraId="4A1DC5DD" w14:textId="75D63C6B" w:rsidR="00E4295C" w:rsidRPr="0047656B" w:rsidRDefault="00EC59C3">
      <w:pPr>
        <w:pStyle w:val="Body"/>
        <w:rPr>
          <w:b/>
          <w:bCs/>
          <w:lang w:val="es-ES"/>
        </w:rPr>
      </w:pPr>
      <w:r>
        <w:rPr>
          <w:b/>
          <w:bCs/>
          <w:lang w:val="es-ES"/>
        </w:rPr>
        <w:t>C</w:t>
      </w:r>
      <w:r w:rsidRPr="00EC59C3">
        <w:rPr>
          <w:b/>
          <w:bCs/>
          <w:lang w:val="es-ES"/>
        </w:rPr>
        <w:t>onsulta en el estrado</w:t>
      </w:r>
      <w:r w:rsidR="00294EFA" w:rsidRPr="0047656B">
        <w:rPr>
          <w:b/>
          <w:bCs/>
          <w:lang w:val="es-ES"/>
        </w:rPr>
        <w:t>:</w:t>
      </w:r>
    </w:p>
    <w:p w14:paraId="733C9110" w14:textId="77777777" w:rsidR="00E4295C" w:rsidRPr="0047656B" w:rsidRDefault="00655155">
      <w:pPr>
        <w:pStyle w:val="Body"/>
        <w:rPr>
          <w:lang w:val="es-ES"/>
        </w:rPr>
      </w:pPr>
      <w:r>
        <w:rPr>
          <w:b/>
          <w:bCs/>
          <w:lang w:val="es-ES"/>
        </w:rPr>
        <w:t>Condiciones de piel reseca</w:t>
      </w:r>
    </w:p>
    <w:p w14:paraId="75961496" w14:textId="77777777" w:rsidR="00E4295C" w:rsidRPr="0047656B" w:rsidRDefault="00655155">
      <w:pPr>
        <w:pStyle w:val="Body"/>
        <w:rPr>
          <w:lang w:val="es-ES"/>
        </w:rPr>
      </w:pPr>
      <w:r>
        <w:rPr>
          <w:lang w:val="es-ES"/>
        </w:rPr>
        <w:t xml:space="preserve">Los cuidados </w:t>
      </w:r>
      <w:r w:rsidR="00127E18">
        <w:rPr>
          <w:lang w:val="es-ES"/>
        </w:rPr>
        <w:t>para la</w:t>
      </w:r>
      <w:r>
        <w:rPr>
          <w:lang w:val="es-ES"/>
        </w:rPr>
        <w:t xml:space="preserve"> piel reseca en este folleto también pueden ser útiles para los siguientes trastornos:</w:t>
      </w:r>
    </w:p>
    <w:p w14:paraId="19A0AF69" w14:textId="77777777" w:rsidR="00E4295C" w:rsidRPr="0047656B" w:rsidRDefault="008471BC">
      <w:pPr>
        <w:pStyle w:val="Body"/>
        <w:spacing w:after="0" w:line="240" w:lineRule="auto"/>
        <w:rPr>
          <w:lang w:val="es-ES"/>
        </w:rPr>
      </w:pPr>
      <w:r>
        <w:rPr>
          <w:b/>
          <w:bCs/>
          <w:lang w:val="es-ES"/>
        </w:rPr>
        <w:t>Que</w:t>
      </w:r>
      <w:r w:rsidR="00294EFA" w:rsidRPr="0047656B">
        <w:rPr>
          <w:b/>
          <w:bCs/>
          <w:lang w:val="es-ES"/>
        </w:rPr>
        <w:t>ratosis pilaris</w:t>
      </w:r>
      <w:r w:rsidR="00294EFA" w:rsidRPr="0047656B">
        <w:rPr>
          <w:lang w:val="es-ES"/>
        </w:rPr>
        <w:t xml:space="preserve"> – </w:t>
      </w:r>
      <w:r w:rsidR="00655155">
        <w:rPr>
          <w:lang w:val="es-ES"/>
        </w:rPr>
        <w:t xml:space="preserve">piel áspera y con protuberancias en </w:t>
      </w:r>
      <w:r w:rsidR="00127E18">
        <w:rPr>
          <w:lang w:val="es-ES"/>
        </w:rPr>
        <w:t xml:space="preserve">los </w:t>
      </w:r>
      <w:r w:rsidR="00655155">
        <w:rPr>
          <w:lang w:val="es-ES"/>
        </w:rPr>
        <w:t>brazos, muslos y mejillas (folleto</w:t>
      </w:r>
      <w:r w:rsidR="00294EFA" w:rsidRPr="0047656B">
        <w:rPr>
          <w:lang w:val="es-ES"/>
        </w:rPr>
        <w:t xml:space="preserve"> #31)</w:t>
      </w:r>
    </w:p>
    <w:p w14:paraId="44761ECB" w14:textId="77777777" w:rsidR="00E4295C" w:rsidRPr="0047656B" w:rsidRDefault="00D6179A">
      <w:pPr>
        <w:pStyle w:val="Body"/>
        <w:spacing w:after="0" w:line="240" w:lineRule="auto"/>
        <w:rPr>
          <w:lang w:val="es-ES"/>
        </w:rPr>
      </w:pPr>
      <w:r w:rsidRPr="0047656B">
        <w:rPr>
          <w:b/>
          <w:bCs/>
          <w:lang w:val="es-ES"/>
        </w:rPr>
        <w:t>Pitiriasis</w:t>
      </w:r>
      <w:r w:rsidR="00294EFA" w:rsidRPr="0047656B">
        <w:rPr>
          <w:b/>
          <w:bCs/>
          <w:lang w:val="es-ES"/>
        </w:rPr>
        <w:t xml:space="preserve"> alba</w:t>
      </w:r>
      <w:r w:rsidR="00655155">
        <w:rPr>
          <w:lang w:val="es-ES"/>
        </w:rPr>
        <w:t xml:space="preserve"> – manchas claras en la piel con piel reseca y opaca, a menudo en la cara</w:t>
      </w:r>
    </w:p>
    <w:p w14:paraId="02882ED0" w14:textId="77777777" w:rsidR="00E4295C" w:rsidRPr="0047656B" w:rsidRDefault="008471BC">
      <w:pPr>
        <w:pStyle w:val="Body"/>
        <w:spacing w:after="0" w:line="240" w:lineRule="auto"/>
        <w:rPr>
          <w:lang w:val="es-ES"/>
        </w:rPr>
      </w:pPr>
      <w:r>
        <w:rPr>
          <w:b/>
          <w:bCs/>
          <w:lang w:val="es-ES"/>
        </w:rPr>
        <w:t>Dermatitis atópica</w:t>
      </w:r>
      <w:r w:rsidR="00294EFA" w:rsidRPr="0047656B">
        <w:rPr>
          <w:b/>
          <w:bCs/>
          <w:lang w:val="es-ES"/>
        </w:rPr>
        <w:t xml:space="preserve"> (eczema)</w:t>
      </w:r>
      <w:r w:rsidR="00655155">
        <w:rPr>
          <w:lang w:val="es-ES"/>
        </w:rPr>
        <w:t xml:space="preserve"> – piel reseca con picazón, acompañada de inflamación o enrojecimiento (folleto</w:t>
      </w:r>
      <w:r w:rsidR="00294EFA" w:rsidRPr="0047656B">
        <w:rPr>
          <w:lang w:val="es-ES"/>
        </w:rPr>
        <w:t xml:space="preserve"> #8)</w:t>
      </w:r>
    </w:p>
    <w:p w14:paraId="3D78859A" w14:textId="77777777" w:rsidR="00E4295C" w:rsidRPr="0047656B" w:rsidRDefault="008471BC">
      <w:pPr>
        <w:pStyle w:val="Body"/>
        <w:spacing w:after="0" w:line="240" w:lineRule="auto"/>
        <w:rPr>
          <w:lang w:val="es-ES"/>
        </w:rPr>
      </w:pPr>
      <w:r>
        <w:rPr>
          <w:b/>
          <w:bCs/>
          <w:lang w:val="es-ES"/>
        </w:rPr>
        <w:t>Dermatitis seborreica</w:t>
      </w:r>
      <w:r>
        <w:rPr>
          <w:lang w:val="es-ES"/>
        </w:rPr>
        <w:t xml:space="preserve"> – caspa o piel reseca y escamosa en el cuero cabelludo (folleto </w:t>
      </w:r>
      <w:r w:rsidR="00294EFA" w:rsidRPr="0047656B">
        <w:rPr>
          <w:lang w:val="es-ES"/>
        </w:rPr>
        <w:t>#45)</w:t>
      </w:r>
    </w:p>
    <w:p w14:paraId="53AA4CF2" w14:textId="77777777" w:rsidR="00E4295C" w:rsidRPr="0047656B" w:rsidRDefault="008471BC">
      <w:pPr>
        <w:pStyle w:val="Body"/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>Ictiosis vulgar</w:t>
      </w:r>
      <w:r>
        <w:rPr>
          <w:lang w:val="es-ES"/>
        </w:rPr>
        <w:t xml:space="preserve"> – piel reseca con </w:t>
      </w:r>
      <w:r w:rsidR="00127E18">
        <w:rPr>
          <w:lang w:val="es-ES"/>
        </w:rPr>
        <w:t xml:space="preserve">pequeñas </w:t>
      </w:r>
      <w:r>
        <w:rPr>
          <w:lang w:val="es-ES"/>
        </w:rPr>
        <w:t xml:space="preserve">escamas blancas en </w:t>
      </w:r>
      <w:r w:rsidR="00127E18">
        <w:rPr>
          <w:lang w:val="es-ES"/>
        </w:rPr>
        <w:t xml:space="preserve">las </w:t>
      </w:r>
      <w:r>
        <w:rPr>
          <w:lang w:val="es-ES"/>
        </w:rPr>
        <w:t xml:space="preserve">espinillas y </w:t>
      </w:r>
      <w:r w:rsidR="00127E18">
        <w:rPr>
          <w:lang w:val="es-ES"/>
        </w:rPr>
        <w:t xml:space="preserve">el </w:t>
      </w:r>
      <w:r>
        <w:rPr>
          <w:lang w:val="es-ES"/>
        </w:rPr>
        <w:t>cuerpo</w:t>
      </w:r>
    </w:p>
    <w:p w14:paraId="4756D540" w14:textId="77777777" w:rsidR="003268A4" w:rsidRPr="0047656B" w:rsidRDefault="003268A4">
      <w:pPr>
        <w:pStyle w:val="Body"/>
        <w:spacing w:after="0" w:line="240" w:lineRule="auto"/>
        <w:rPr>
          <w:lang w:val="es-ES"/>
        </w:rPr>
      </w:pPr>
    </w:p>
    <w:sectPr w:rsidR="003268A4" w:rsidRPr="0047656B" w:rsidSect="00E4295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8EA4" w14:textId="77777777" w:rsidR="000D198B" w:rsidRDefault="000D198B" w:rsidP="00E4295C">
      <w:r>
        <w:separator/>
      </w:r>
    </w:p>
  </w:endnote>
  <w:endnote w:type="continuationSeparator" w:id="0">
    <w:p w14:paraId="1CDBC907" w14:textId="77777777" w:rsidR="000D198B" w:rsidRDefault="000D198B" w:rsidP="00E4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8597" w14:textId="77777777" w:rsidR="00E4295C" w:rsidRDefault="00E4295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E970" w14:textId="77777777" w:rsidR="000D198B" w:rsidRDefault="000D198B" w:rsidP="00E4295C">
      <w:r>
        <w:separator/>
      </w:r>
    </w:p>
  </w:footnote>
  <w:footnote w:type="continuationSeparator" w:id="0">
    <w:p w14:paraId="0D0C1D18" w14:textId="77777777" w:rsidR="000D198B" w:rsidRDefault="000D198B" w:rsidP="00E4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1298" w14:textId="77777777" w:rsidR="00E4295C" w:rsidRDefault="00E4295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CEC"/>
    <w:multiLevelType w:val="hybridMultilevel"/>
    <w:tmpl w:val="F7EEF07E"/>
    <w:numStyleLink w:val="ImportedStyle3"/>
  </w:abstractNum>
  <w:abstractNum w:abstractNumId="1" w15:restartNumberingAfterBreak="0">
    <w:nsid w:val="034760B5"/>
    <w:multiLevelType w:val="hybridMultilevel"/>
    <w:tmpl w:val="BBA07D98"/>
    <w:styleLink w:val="ImportedStyle5"/>
    <w:lvl w:ilvl="0" w:tplc="94D2D3C4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20E2AE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944B0C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A2A3C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E86104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A458A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0C304C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76FC66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285FD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587B38"/>
    <w:multiLevelType w:val="hybridMultilevel"/>
    <w:tmpl w:val="B3183718"/>
    <w:styleLink w:val="ImportedStyle1"/>
    <w:lvl w:ilvl="0" w:tplc="DB68E8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08FBD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A5D5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F4393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AEAB3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1CA6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2C640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BAF57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7226C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F5790C"/>
    <w:multiLevelType w:val="hybridMultilevel"/>
    <w:tmpl w:val="4CF4881E"/>
    <w:numStyleLink w:val="ImportedStyle4"/>
  </w:abstractNum>
  <w:abstractNum w:abstractNumId="4" w15:restartNumberingAfterBreak="0">
    <w:nsid w:val="15615B5B"/>
    <w:multiLevelType w:val="hybridMultilevel"/>
    <w:tmpl w:val="F7EEF07E"/>
    <w:styleLink w:val="ImportedStyle3"/>
    <w:lvl w:ilvl="0" w:tplc="CF26A312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6087C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0387C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086578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BC318C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CE249A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6AAD3A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B014EE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A23D5A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17D6522"/>
    <w:multiLevelType w:val="hybridMultilevel"/>
    <w:tmpl w:val="4CF4881E"/>
    <w:styleLink w:val="ImportedStyle4"/>
    <w:lvl w:ilvl="0" w:tplc="8B2EE46C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102D70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BA6AF0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8836FC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00D91A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884DAC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AA85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E8900C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1217F4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337B16"/>
    <w:multiLevelType w:val="hybridMultilevel"/>
    <w:tmpl w:val="BBA07D98"/>
    <w:numStyleLink w:val="ImportedStyle5"/>
  </w:abstractNum>
  <w:abstractNum w:abstractNumId="7" w15:restartNumberingAfterBreak="0">
    <w:nsid w:val="3DF344F9"/>
    <w:multiLevelType w:val="hybridMultilevel"/>
    <w:tmpl w:val="B3183718"/>
    <w:numStyleLink w:val="ImportedStyle1"/>
  </w:abstractNum>
  <w:abstractNum w:abstractNumId="8" w15:restartNumberingAfterBreak="0">
    <w:nsid w:val="620056E5"/>
    <w:multiLevelType w:val="hybridMultilevel"/>
    <w:tmpl w:val="B6D8FF6A"/>
    <w:styleLink w:val="ImportedStyle2"/>
    <w:lvl w:ilvl="0" w:tplc="236A0A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DA36D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5628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001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2A7C6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9CB4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A0B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EE9CB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9467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CA6426E"/>
    <w:multiLevelType w:val="hybridMultilevel"/>
    <w:tmpl w:val="B6D8FF6A"/>
    <w:numStyleLink w:val="ImportedStyle2"/>
  </w:abstractNum>
  <w:num w:numId="1" w16cid:durableId="1143619160">
    <w:abstractNumId w:val="2"/>
  </w:num>
  <w:num w:numId="2" w16cid:durableId="1885605177">
    <w:abstractNumId w:val="7"/>
  </w:num>
  <w:num w:numId="3" w16cid:durableId="1293680801">
    <w:abstractNumId w:val="8"/>
  </w:num>
  <w:num w:numId="4" w16cid:durableId="941298591">
    <w:abstractNumId w:val="9"/>
  </w:num>
  <w:num w:numId="5" w16cid:durableId="661156977">
    <w:abstractNumId w:val="4"/>
  </w:num>
  <w:num w:numId="6" w16cid:durableId="1974482418">
    <w:abstractNumId w:val="0"/>
  </w:num>
  <w:num w:numId="7" w16cid:durableId="717046262">
    <w:abstractNumId w:val="5"/>
  </w:num>
  <w:num w:numId="8" w16cid:durableId="706221078">
    <w:abstractNumId w:val="3"/>
  </w:num>
  <w:num w:numId="9" w16cid:durableId="567307744">
    <w:abstractNumId w:val="1"/>
  </w:num>
  <w:num w:numId="10" w16cid:durableId="809786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5C"/>
    <w:rsid w:val="000B29D3"/>
    <w:rsid w:val="000D198B"/>
    <w:rsid w:val="000E3D48"/>
    <w:rsid w:val="00126BF6"/>
    <w:rsid w:val="00127769"/>
    <w:rsid w:val="00127E18"/>
    <w:rsid w:val="001E752A"/>
    <w:rsid w:val="001F2B78"/>
    <w:rsid w:val="00204F99"/>
    <w:rsid w:val="00234486"/>
    <w:rsid w:val="00294EFA"/>
    <w:rsid w:val="002C2034"/>
    <w:rsid w:val="003024EE"/>
    <w:rsid w:val="003268A4"/>
    <w:rsid w:val="003B3B4F"/>
    <w:rsid w:val="003D1664"/>
    <w:rsid w:val="003E2D79"/>
    <w:rsid w:val="00455D00"/>
    <w:rsid w:val="0047656B"/>
    <w:rsid w:val="004D30C5"/>
    <w:rsid w:val="005E7339"/>
    <w:rsid w:val="00655155"/>
    <w:rsid w:val="006F39FC"/>
    <w:rsid w:val="00756C59"/>
    <w:rsid w:val="0076510A"/>
    <w:rsid w:val="008471BC"/>
    <w:rsid w:val="009B47A4"/>
    <w:rsid w:val="009D6CF9"/>
    <w:rsid w:val="00AA750B"/>
    <w:rsid w:val="00AE2CE7"/>
    <w:rsid w:val="00B00DA0"/>
    <w:rsid w:val="00B32E07"/>
    <w:rsid w:val="00C47A7D"/>
    <w:rsid w:val="00C62B0E"/>
    <w:rsid w:val="00CA524A"/>
    <w:rsid w:val="00CD2C37"/>
    <w:rsid w:val="00CF37FB"/>
    <w:rsid w:val="00D6179A"/>
    <w:rsid w:val="00DD7BC8"/>
    <w:rsid w:val="00E05E1D"/>
    <w:rsid w:val="00E2159F"/>
    <w:rsid w:val="00E4295C"/>
    <w:rsid w:val="00E90B62"/>
    <w:rsid w:val="00EC59C3"/>
    <w:rsid w:val="00F1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736C"/>
  <w15:docId w15:val="{730F4605-AEF7-F147-A3F7-9F0592A7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2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295C"/>
    <w:rPr>
      <w:u w:val="single"/>
    </w:rPr>
  </w:style>
  <w:style w:type="paragraph" w:customStyle="1" w:styleId="HeaderFooter">
    <w:name w:val="Header &amp; Footer"/>
    <w:rsid w:val="00E429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4295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E4295C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4295C"/>
    <w:pPr>
      <w:numPr>
        <w:numId w:val="1"/>
      </w:numPr>
    </w:pPr>
  </w:style>
  <w:style w:type="numbering" w:customStyle="1" w:styleId="ImportedStyle2">
    <w:name w:val="Imported Style 2"/>
    <w:rsid w:val="00E4295C"/>
    <w:pPr>
      <w:numPr>
        <w:numId w:val="3"/>
      </w:numPr>
    </w:pPr>
  </w:style>
  <w:style w:type="numbering" w:customStyle="1" w:styleId="ImportedStyle3">
    <w:name w:val="Imported Style 3"/>
    <w:rsid w:val="00E4295C"/>
    <w:pPr>
      <w:numPr>
        <w:numId w:val="5"/>
      </w:numPr>
    </w:pPr>
  </w:style>
  <w:style w:type="numbering" w:customStyle="1" w:styleId="ImportedStyle4">
    <w:name w:val="Imported Style 4"/>
    <w:rsid w:val="00E4295C"/>
    <w:pPr>
      <w:numPr>
        <w:numId w:val="7"/>
      </w:numPr>
    </w:pPr>
  </w:style>
  <w:style w:type="numbering" w:customStyle="1" w:styleId="ImportedStyle5">
    <w:name w:val="Imported Style 5"/>
    <w:rsid w:val="00E4295C"/>
    <w:pPr>
      <w:numPr>
        <w:numId w:val="9"/>
      </w:numPr>
    </w:pPr>
  </w:style>
  <w:style w:type="paragraph" w:styleId="Revision">
    <w:name w:val="Revision"/>
    <w:hidden/>
    <w:uiPriority w:val="99"/>
    <w:semiHidden/>
    <w:rsid w:val="009B47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B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Emily Schoenbaechler</cp:lastModifiedBy>
  <cp:revision>3</cp:revision>
  <cp:lastPrinted>2023-02-13T16:59:00Z</cp:lastPrinted>
  <dcterms:created xsi:type="dcterms:W3CDTF">2023-02-14T14:41:00Z</dcterms:created>
  <dcterms:modified xsi:type="dcterms:W3CDTF">2023-02-27T14:39:00Z</dcterms:modified>
</cp:coreProperties>
</file>